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391E" w14:textId="776D3B5E" w:rsidR="004F2E0A" w:rsidRDefault="008B4C48" w:rsidP="003F42A0">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4F2E0A">
        <w:rPr>
          <w:rFonts w:asciiTheme="minorHAnsi" w:hAnsiTheme="minorHAnsi"/>
          <w:b/>
          <w:sz w:val="44"/>
          <w:szCs w:val="44"/>
        </w:rPr>
        <w:t>Athletic Trainers</w:t>
      </w:r>
      <w:r w:rsidR="003F42A0">
        <w:rPr>
          <w:rFonts w:asciiTheme="minorHAnsi" w:eastAsia="Times New Roman" w:hAnsiTheme="minorHAnsi"/>
          <w:b/>
          <w:bCs/>
          <w:color w:val="122926"/>
          <w:sz w:val="44"/>
          <w:szCs w:val="28"/>
        </w:rPr>
        <w:t xml:space="preserve"> </w:t>
      </w:r>
    </w:p>
    <w:p w14:paraId="5AD5764D" w14:textId="718F2A0F" w:rsidR="001C1787" w:rsidRPr="00434E11" w:rsidRDefault="001C1787" w:rsidP="003F42A0">
      <w:pPr>
        <w:keepNext/>
        <w:keepLines/>
        <w:spacing w:after="0" w:line="240" w:lineRule="auto"/>
        <w:jc w:val="center"/>
        <w:outlineLvl w:val="0"/>
        <w:rPr>
          <w:rFonts w:asciiTheme="minorHAnsi" w:eastAsia="Times New Roman" w:hAnsiTheme="minorHAnsi"/>
          <w:b/>
          <w:bCs/>
          <w:color w:val="122926"/>
          <w:sz w:val="44"/>
          <w:szCs w:val="28"/>
        </w:rPr>
      </w:pPr>
      <w:r w:rsidRPr="00434E11">
        <w:rPr>
          <w:rFonts w:asciiTheme="minorHAnsi" w:eastAsia="Times New Roman" w:hAnsiTheme="minorHAnsi"/>
          <w:b/>
          <w:bCs/>
          <w:color w:val="122926"/>
          <w:sz w:val="44"/>
          <w:szCs w:val="28"/>
        </w:rPr>
        <w:t>Labor Market Information Report</w:t>
      </w:r>
    </w:p>
    <w:p w14:paraId="4A28573E" w14:textId="77777777" w:rsidR="001C1787" w:rsidRPr="00434E1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34E11">
        <w:rPr>
          <w:rFonts w:asciiTheme="minorHAnsi" w:eastAsia="Times New Roman" w:hAnsiTheme="minorHAnsi"/>
          <w:bCs/>
          <w:color w:val="122926"/>
          <w:sz w:val="28"/>
          <w:szCs w:val="28"/>
        </w:rPr>
        <w:t xml:space="preserve">Prepared by the San Francisco Bay Center of Excellence </w:t>
      </w:r>
    </w:p>
    <w:p w14:paraId="08A7B540" w14:textId="77777777" w:rsidR="001C1787" w:rsidRPr="00434E1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34E11">
        <w:rPr>
          <w:rFonts w:asciiTheme="minorHAnsi" w:eastAsia="Times New Roman" w:hAnsiTheme="minorHAnsi"/>
          <w:bCs/>
          <w:color w:val="122926"/>
          <w:sz w:val="28"/>
          <w:szCs w:val="28"/>
        </w:rPr>
        <w:t>for Labor Market Research</w:t>
      </w:r>
    </w:p>
    <w:p w14:paraId="24E115EB" w14:textId="5632EABF" w:rsidR="001C1787" w:rsidRPr="00434E11" w:rsidRDefault="006A1FD1" w:rsidP="001C1787">
      <w:pPr>
        <w:keepNext/>
        <w:keepLines/>
        <w:spacing w:after="0" w:line="240" w:lineRule="auto"/>
        <w:jc w:val="center"/>
        <w:outlineLvl w:val="0"/>
        <w:rPr>
          <w:rFonts w:asciiTheme="minorHAnsi" w:eastAsia="Times New Roman" w:hAnsiTheme="minorHAnsi"/>
          <w:bCs/>
          <w:color w:val="122926"/>
          <w:sz w:val="28"/>
          <w:szCs w:val="28"/>
        </w:rPr>
      </w:pPr>
      <w:r w:rsidRPr="00434E11">
        <w:rPr>
          <w:rFonts w:asciiTheme="minorHAnsi" w:eastAsia="Times New Roman" w:hAnsiTheme="minorHAnsi"/>
          <w:bCs/>
          <w:color w:val="122926"/>
          <w:sz w:val="28"/>
          <w:szCs w:val="28"/>
        </w:rPr>
        <w:fldChar w:fldCharType="begin"/>
      </w:r>
      <w:r w:rsidRPr="00434E11">
        <w:rPr>
          <w:rFonts w:asciiTheme="minorHAnsi" w:eastAsia="Times New Roman" w:hAnsiTheme="minorHAnsi"/>
          <w:bCs/>
          <w:color w:val="122926"/>
          <w:sz w:val="28"/>
          <w:szCs w:val="28"/>
        </w:rPr>
        <w:instrText xml:space="preserve"> DATE  \@ "MMMM yyyy" </w:instrText>
      </w:r>
      <w:r w:rsidRPr="00434E11">
        <w:rPr>
          <w:rFonts w:asciiTheme="minorHAnsi" w:eastAsia="Times New Roman" w:hAnsiTheme="minorHAnsi"/>
          <w:bCs/>
          <w:color w:val="122926"/>
          <w:sz w:val="28"/>
          <w:szCs w:val="28"/>
        </w:rPr>
        <w:fldChar w:fldCharType="separate"/>
      </w:r>
      <w:r w:rsidR="00195648">
        <w:rPr>
          <w:rFonts w:asciiTheme="minorHAnsi" w:eastAsia="Times New Roman" w:hAnsiTheme="minorHAnsi"/>
          <w:bCs/>
          <w:noProof/>
          <w:color w:val="122926"/>
          <w:sz w:val="28"/>
          <w:szCs w:val="28"/>
        </w:rPr>
        <w:t>February 2019</w:t>
      </w:r>
      <w:r w:rsidRPr="00434E11">
        <w:rPr>
          <w:rFonts w:asciiTheme="minorHAnsi" w:eastAsia="Times New Roman" w:hAnsiTheme="minorHAnsi"/>
          <w:bCs/>
          <w:color w:val="122926"/>
          <w:sz w:val="28"/>
          <w:szCs w:val="28"/>
        </w:rPr>
        <w:fldChar w:fldCharType="end"/>
      </w:r>
    </w:p>
    <w:p w14:paraId="6A129EA7" w14:textId="77777777" w:rsidR="001C1787" w:rsidRDefault="001C1787" w:rsidP="001C1787">
      <w:pPr>
        <w:pStyle w:val="Heading1"/>
        <w:spacing w:before="240"/>
        <w:rPr>
          <w:rFonts w:asciiTheme="minorHAnsi" w:hAnsiTheme="minorHAnsi"/>
        </w:rPr>
      </w:pPr>
      <w:r w:rsidRPr="00434E11">
        <w:rPr>
          <w:rFonts w:asciiTheme="minorHAnsi" w:hAnsiTheme="minorHAnsi"/>
        </w:rPr>
        <w:t>Recommendation</w:t>
      </w:r>
    </w:p>
    <w:p w14:paraId="6E67D653" w14:textId="40C97436" w:rsidR="004F2E0A" w:rsidRPr="005814F5" w:rsidRDefault="004F2E0A" w:rsidP="004F2E0A">
      <w:pPr>
        <w:pStyle w:val="NormalWeb"/>
        <w:shd w:val="clear" w:color="auto" w:fill="FFFFFF"/>
        <w:spacing w:before="0" w:beforeAutospacing="0" w:after="200" w:afterAutospacing="0"/>
        <w:textAlignment w:val="baseline"/>
        <w:rPr>
          <w:rFonts w:asciiTheme="minorHAnsi" w:hAnsiTheme="minorHAnsi"/>
        </w:rPr>
      </w:pPr>
      <w:r w:rsidRPr="00BF07F8">
        <w:rPr>
          <w:rFonts w:asciiTheme="minorHAnsi" w:hAnsiTheme="minorHAnsi"/>
          <w:sz w:val="22"/>
          <w:szCs w:val="22"/>
        </w:rPr>
        <w:t xml:space="preserve">Based on all available data, there appears to be a </w:t>
      </w:r>
      <w:r>
        <w:rPr>
          <w:rFonts w:asciiTheme="minorHAnsi" w:hAnsiTheme="minorHAnsi"/>
          <w:sz w:val="22"/>
          <w:szCs w:val="22"/>
        </w:rPr>
        <w:t xml:space="preserve">sufficient supply of </w:t>
      </w:r>
      <w:r w:rsidRPr="00BF07F8">
        <w:rPr>
          <w:rFonts w:asciiTheme="minorHAnsi" w:hAnsiTheme="minorHAnsi"/>
          <w:sz w:val="22"/>
          <w:szCs w:val="22"/>
        </w:rPr>
        <w:t xml:space="preserve">Athletic Trainers compared to the demand for this occupation in the Bay region and in the SC-Monterey sub-region (Monterey, San Benito, and Santa Cruz Counties). The annual gap </w:t>
      </w:r>
      <w:r>
        <w:rPr>
          <w:rFonts w:asciiTheme="minorHAnsi" w:hAnsiTheme="minorHAnsi"/>
          <w:sz w:val="22"/>
          <w:szCs w:val="22"/>
        </w:rPr>
        <w:t xml:space="preserve">between demand and supply </w:t>
      </w:r>
      <w:r w:rsidRPr="00BF07F8">
        <w:rPr>
          <w:rFonts w:asciiTheme="minorHAnsi" w:hAnsiTheme="minorHAnsi"/>
          <w:sz w:val="22"/>
          <w:szCs w:val="22"/>
        </w:rPr>
        <w:t xml:space="preserve">is about 11 </w:t>
      </w:r>
      <w:r>
        <w:rPr>
          <w:rFonts w:asciiTheme="minorHAnsi" w:hAnsiTheme="minorHAnsi"/>
          <w:sz w:val="22"/>
          <w:szCs w:val="22"/>
        </w:rPr>
        <w:t xml:space="preserve">students </w:t>
      </w:r>
      <w:r w:rsidRPr="00BF07F8">
        <w:rPr>
          <w:rFonts w:asciiTheme="minorHAnsi" w:hAnsiTheme="minorHAnsi"/>
          <w:sz w:val="22"/>
          <w:szCs w:val="22"/>
        </w:rPr>
        <w:t xml:space="preserve">in the Bay region and 3 students in the SC-Monterey sub-region.  </w:t>
      </w:r>
      <w:r w:rsidRPr="005814F5">
        <w:rPr>
          <w:rFonts w:asciiTheme="minorHAnsi" w:hAnsiTheme="minorHAnsi"/>
          <w:sz w:val="22"/>
          <w:szCs w:val="22"/>
        </w:rPr>
        <w:t xml:space="preserve">In addition, this occupation currently requires a Bachelor’s degree, so students completing a community college program would not be immediately employable as an Athletic Trainer.  </w:t>
      </w:r>
      <w:r w:rsidR="00B27AFE">
        <w:rPr>
          <w:rFonts w:asciiTheme="minorHAnsi" w:hAnsiTheme="minorHAnsi" w:cs="Arial"/>
          <w:color w:val="000000"/>
          <w:sz w:val="22"/>
          <w:szCs w:val="22"/>
        </w:rPr>
        <w:t>Furthermore, t</w:t>
      </w:r>
      <w:r w:rsidRPr="005814F5">
        <w:rPr>
          <w:rFonts w:asciiTheme="minorHAnsi" w:hAnsiTheme="minorHAnsi" w:cs="Arial"/>
          <w:color w:val="000000"/>
          <w:sz w:val="22"/>
          <w:szCs w:val="22"/>
        </w:rPr>
        <w:t>he professional entry-level degree</w:t>
      </w:r>
      <w:r w:rsidR="003258A2">
        <w:rPr>
          <w:rFonts w:asciiTheme="minorHAnsi" w:hAnsiTheme="minorHAnsi" w:cs="Arial"/>
          <w:color w:val="000000"/>
          <w:sz w:val="22"/>
          <w:szCs w:val="22"/>
        </w:rPr>
        <w:t xml:space="preserve"> for athletic training is changing</w:t>
      </w:r>
      <w:r w:rsidRPr="005814F5">
        <w:rPr>
          <w:rFonts w:asciiTheme="minorHAnsi" w:hAnsiTheme="minorHAnsi" w:cs="Arial"/>
          <w:color w:val="000000"/>
          <w:sz w:val="22"/>
          <w:szCs w:val="22"/>
        </w:rPr>
        <w:t xml:space="preserve"> from a bachelor’s </w:t>
      </w:r>
      <w:r>
        <w:rPr>
          <w:rFonts w:asciiTheme="minorHAnsi" w:hAnsiTheme="minorHAnsi" w:cs="Arial"/>
          <w:color w:val="000000"/>
          <w:sz w:val="22"/>
          <w:szCs w:val="22"/>
        </w:rPr>
        <w:t xml:space="preserve">degree </w:t>
      </w:r>
      <w:r w:rsidRPr="005814F5">
        <w:rPr>
          <w:rFonts w:asciiTheme="minorHAnsi" w:hAnsiTheme="minorHAnsi" w:cs="Arial"/>
          <w:color w:val="000000"/>
          <w:sz w:val="22"/>
          <w:szCs w:val="22"/>
        </w:rPr>
        <w:t>to a master’s</w:t>
      </w:r>
      <w:r>
        <w:rPr>
          <w:rFonts w:asciiTheme="minorHAnsi" w:hAnsiTheme="minorHAnsi" w:cs="Arial"/>
          <w:color w:val="000000"/>
          <w:sz w:val="22"/>
          <w:szCs w:val="22"/>
        </w:rPr>
        <w:t xml:space="preserve"> degree</w:t>
      </w:r>
      <w:r w:rsidRPr="005814F5">
        <w:rPr>
          <w:rFonts w:asciiTheme="minorHAnsi" w:hAnsiTheme="minorHAnsi" w:cs="Arial"/>
          <w:color w:val="000000"/>
          <w:sz w:val="22"/>
          <w:szCs w:val="22"/>
        </w:rPr>
        <w:t xml:space="preserve">, </w:t>
      </w:r>
      <w:r>
        <w:rPr>
          <w:rFonts w:asciiTheme="minorHAnsi" w:hAnsiTheme="minorHAnsi" w:cs="Arial"/>
          <w:color w:val="000000"/>
          <w:sz w:val="22"/>
          <w:szCs w:val="22"/>
        </w:rPr>
        <w:t xml:space="preserve">with this </w:t>
      </w:r>
      <w:r w:rsidRPr="005814F5">
        <w:rPr>
          <w:rFonts w:asciiTheme="minorHAnsi" w:hAnsiTheme="minorHAnsi" w:cs="Arial"/>
          <w:color w:val="000000"/>
          <w:sz w:val="22"/>
          <w:szCs w:val="22"/>
        </w:rPr>
        <w:t>mandated transi</w:t>
      </w:r>
      <w:r>
        <w:rPr>
          <w:rFonts w:asciiTheme="minorHAnsi" w:hAnsiTheme="minorHAnsi" w:cs="Arial"/>
          <w:color w:val="000000"/>
          <w:sz w:val="22"/>
          <w:szCs w:val="22"/>
        </w:rPr>
        <w:t xml:space="preserve">tion occurring </w:t>
      </w:r>
      <w:r w:rsidRPr="005814F5">
        <w:rPr>
          <w:rFonts w:asciiTheme="minorHAnsi" w:hAnsiTheme="minorHAnsi" w:cs="Arial"/>
          <w:color w:val="000000"/>
          <w:sz w:val="22"/>
          <w:szCs w:val="22"/>
        </w:rPr>
        <w:t>by 2022.</w:t>
      </w:r>
    </w:p>
    <w:p w14:paraId="7CC360DC" w14:textId="3935D092" w:rsidR="004F2E0A" w:rsidRPr="004F2E0A" w:rsidRDefault="004F2E0A" w:rsidP="004F2E0A">
      <w:pPr>
        <w:spacing w:line="240" w:lineRule="auto"/>
        <w:rPr>
          <w:rFonts w:asciiTheme="minorHAnsi" w:hAnsiTheme="minorHAnsi"/>
        </w:rPr>
      </w:pPr>
      <w:r w:rsidRPr="00434E11">
        <w:rPr>
          <w:rFonts w:asciiTheme="minorHAnsi" w:hAnsiTheme="minorHAnsi"/>
        </w:rPr>
        <w:t xml:space="preserve">This report also provides student outcomes data on employment and earnings for programs on TOP </w:t>
      </w:r>
      <w:r w:rsidRPr="00434E11">
        <w:rPr>
          <w:rFonts w:asciiTheme="minorHAnsi" w:hAnsiTheme="minorHAnsi"/>
          <w:color w:val="auto"/>
        </w:rPr>
        <w:t>1228</w:t>
      </w:r>
      <w:r>
        <w:rPr>
          <w:rFonts w:asciiTheme="minorHAnsi" w:hAnsiTheme="minorHAnsi"/>
          <w:color w:val="auto"/>
        </w:rPr>
        <w:t>.</w:t>
      </w:r>
      <w:r w:rsidRPr="00434E11">
        <w:rPr>
          <w:rFonts w:asciiTheme="minorHAnsi" w:hAnsiTheme="minorHAnsi"/>
          <w:color w:val="auto"/>
        </w:rPr>
        <w:t xml:space="preserve">00 - Athletic Training and Sports Medicine </w:t>
      </w:r>
      <w:r w:rsidRPr="00434E11">
        <w:rPr>
          <w:rFonts w:asciiTheme="minorHAnsi" w:hAnsiTheme="minorHAnsi"/>
        </w:rPr>
        <w:t xml:space="preserve">in the state and region. It is recommended that this data be reviewed to better understand how outcomes for students taking courses on this TOP code compare to potentially similar programs at colleges in the state and region, as well as to outcomes across all CTE programs at Cabrillo College and in the region. </w:t>
      </w:r>
    </w:p>
    <w:p w14:paraId="117921BC" w14:textId="77777777" w:rsidR="001C1787" w:rsidRPr="00434E11" w:rsidRDefault="001C1787" w:rsidP="001C1787">
      <w:pPr>
        <w:pStyle w:val="Heading1"/>
        <w:spacing w:before="360"/>
        <w:rPr>
          <w:rFonts w:asciiTheme="minorHAnsi" w:hAnsiTheme="minorHAnsi"/>
        </w:rPr>
      </w:pPr>
      <w:r w:rsidRPr="00434E11">
        <w:rPr>
          <w:rFonts w:asciiTheme="minorHAnsi" w:hAnsiTheme="minorHAnsi"/>
        </w:rPr>
        <w:t>Introduction</w:t>
      </w:r>
    </w:p>
    <w:p w14:paraId="39EA0E46" w14:textId="0B7C1ED3" w:rsidR="00C9487C" w:rsidRPr="00434E11" w:rsidRDefault="001C1787" w:rsidP="00C9487C">
      <w:pPr>
        <w:spacing w:after="60" w:line="240" w:lineRule="auto"/>
        <w:rPr>
          <w:rFonts w:asciiTheme="minorHAnsi" w:hAnsiTheme="minorHAnsi"/>
        </w:rPr>
      </w:pPr>
      <w:r w:rsidRPr="00434E11">
        <w:rPr>
          <w:rFonts w:asciiTheme="minorHAnsi" w:hAnsiTheme="minorHAnsi"/>
        </w:rPr>
        <w:t xml:space="preserve">This report profiles </w:t>
      </w:r>
      <w:r w:rsidR="001D3B11" w:rsidRPr="00434E11">
        <w:rPr>
          <w:rFonts w:asciiTheme="minorHAnsi" w:hAnsiTheme="minorHAnsi"/>
        </w:rPr>
        <w:t>Ath</w:t>
      </w:r>
      <w:r w:rsidR="004F2E0A">
        <w:rPr>
          <w:rFonts w:asciiTheme="minorHAnsi" w:hAnsiTheme="minorHAnsi"/>
        </w:rPr>
        <w:t>letic Trainers</w:t>
      </w:r>
      <w:r w:rsidRPr="00434E11">
        <w:rPr>
          <w:rFonts w:asciiTheme="minorHAnsi" w:hAnsiTheme="minorHAnsi"/>
        </w:rPr>
        <w:t xml:space="preserve"> in the 12 county Bay region and in the </w:t>
      </w:r>
      <w:r w:rsidR="00C9487C" w:rsidRPr="00434E11">
        <w:rPr>
          <w:rFonts w:asciiTheme="minorHAnsi" w:hAnsiTheme="minorHAnsi"/>
        </w:rPr>
        <w:t>SC-Monterey</w:t>
      </w:r>
      <w:r w:rsidRPr="00434E11">
        <w:rPr>
          <w:rFonts w:asciiTheme="minorHAnsi" w:hAnsiTheme="minorHAnsi"/>
        </w:rPr>
        <w:t xml:space="preserve"> sub-region for </w:t>
      </w:r>
      <w:r w:rsidR="00C9487C" w:rsidRPr="00434E11">
        <w:rPr>
          <w:rFonts w:asciiTheme="minorHAnsi" w:hAnsiTheme="minorHAnsi"/>
        </w:rPr>
        <w:t xml:space="preserve">a </w:t>
      </w:r>
      <w:r w:rsidR="003258A2">
        <w:rPr>
          <w:rFonts w:asciiTheme="minorHAnsi" w:hAnsiTheme="minorHAnsi"/>
        </w:rPr>
        <w:t xml:space="preserve">possible </w:t>
      </w:r>
      <w:r w:rsidR="00C9487C" w:rsidRPr="00434E11">
        <w:rPr>
          <w:rFonts w:asciiTheme="minorHAnsi" w:hAnsiTheme="minorHAnsi"/>
        </w:rPr>
        <w:t>new program</w:t>
      </w:r>
      <w:r w:rsidRPr="00434E11">
        <w:rPr>
          <w:rFonts w:asciiTheme="minorHAnsi" w:hAnsiTheme="minorHAnsi"/>
        </w:rPr>
        <w:t xml:space="preserve"> at </w:t>
      </w:r>
      <w:r w:rsidR="00C9487C" w:rsidRPr="00434E11">
        <w:rPr>
          <w:rFonts w:asciiTheme="minorHAnsi" w:hAnsiTheme="minorHAnsi"/>
        </w:rPr>
        <w:t>Cabrillo College</w:t>
      </w:r>
      <w:r w:rsidR="0014376B" w:rsidRPr="00434E11">
        <w:rPr>
          <w:rFonts w:asciiTheme="minorHAnsi" w:hAnsiTheme="minorHAnsi"/>
        </w:rPr>
        <w:t>.</w:t>
      </w:r>
      <w:r w:rsidR="00C30004" w:rsidRPr="00434E11">
        <w:rPr>
          <w:rFonts w:asciiTheme="minorHAnsi" w:hAnsiTheme="minorHAnsi"/>
        </w:rPr>
        <w:t xml:space="preserve"> </w:t>
      </w:r>
    </w:p>
    <w:tbl>
      <w:tblPr>
        <w:tblW w:w="10224" w:type="dxa"/>
        <w:tblLook w:val="04A0" w:firstRow="1" w:lastRow="0" w:firstColumn="1" w:lastColumn="0" w:noHBand="0" w:noVBand="1"/>
      </w:tblPr>
      <w:tblGrid>
        <w:gridCol w:w="10224"/>
      </w:tblGrid>
      <w:tr w:rsidR="00C9487C" w:rsidRPr="00434E11" w14:paraId="6228FC0A" w14:textId="77777777" w:rsidTr="00C9487C">
        <w:trPr>
          <w:trHeight w:val="300"/>
        </w:trPr>
        <w:tc>
          <w:tcPr>
            <w:tcW w:w="10224" w:type="dxa"/>
            <w:tcBorders>
              <w:top w:val="nil"/>
              <w:left w:val="nil"/>
              <w:bottom w:val="nil"/>
              <w:right w:val="nil"/>
            </w:tcBorders>
            <w:shd w:val="clear" w:color="auto" w:fill="auto"/>
            <w:noWrap/>
            <w:vAlign w:val="center"/>
            <w:hideMark/>
          </w:tcPr>
          <w:p w14:paraId="7A3519BA" w14:textId="51B578D9" w:rsidR="00C9487C" w:rsidRPr="00434E11" w:rsidRDefault="00C9487C" w:rsidP="00C9487C">
            <w:pPr>
              <w:pStyle w:val="ListParagraph"/>
              <w:numPr>
                <w:ilvl w:val="0"/>
                <w:numId w:val="5"/>
              </w:numPr>
              <w:spacing w:after="0" w:line="240" w:lineRule="auto"/>
              <w:ind w:left="288" w:hanging="288"/>
              <w:rPr>
                <w:rFonts w:asciiTheme="minorHAnsi" w:eastAsia="Times New Roman" w:hAnsiTheme="minorHAnsi" w:cs="Calibri"/>
              </w:rPr>
            </w:pPr>
            <w:r w:rsidRPr="00434E11">
              <w:rPr>
                <w:rFonts w:asciiTheme="minorHAnsi" w:eastAsia="Symbol" w:hAnsiTheme="minorHAnsi" w:cs="Symbol"/>
                <w:b/>
              </w:rPr>
              <w:t>Athletic Trainers (SOC 29-9091): Evaluate and advise individuals</w:t>
            </w:r>
            <w:r w:rsidRPr="00434E11">
              <w:rPr>
                <w:rFonts w:asciiTheme="minorHAnsi" w:eastAsia="Symbol" w:hAnsiTheme="minorHAnsi" w:cs="Symbol"/>
              </w:rPr>
              <w:t xml:space="preserve"> to assist recovery from or avoid athletic-related injuries or illnesses, or maintain peak physical fitness.  May provide first aid or emergency </w:t>
            </w:r>
            <w:r w:rsidRPr="00434E11">
              <w:rPr>
                <w:rFonts w:asciiTheme="minorHAnsi" w:eastAsia="Times New Roman" w:hAnsiTheme="minorHAnsi" w:cs="Calibri"/>
              </w:rPr>
              <w:t>care.</w:t>
            </w:r>
          </w:p>
        </w:tc>
      </w:tr>
      <w:tr w:rsidR="00C9487C" w:rsidRPr="00434E11" w14:paraId="6B1B09BA" w14:textId="77777777" w:rsidTr="00C9487C">
        <w:trPr>
          <w:trHeight w:hRule="exact" w:val="259"/>
        </w:trPr>
        <w:tc>
          <w:tcPr>
            <w:tcW w:w="10224" w:type="dxa"/>
            <w:tcBorders>
              <w:top w:val="nil"/>
              <w:left w:val="nil"/>
              <w:bottom w:val="nil"/>
              <w:right w:val="nil"/>
            </w:tcBorders>
            <w:shd w:val="clear" w:color="auto" w:fill="auto"/>
            <w:noWrap/>
            <w:vAlign w:val="center"/>
            <w:hideMark/>
          </w:tcPr>
          <w:p w14:paraId="5959F50E" w14:textId="77777777" w:rsidR="00C9487C" w:rsidRPr="00434E11" w:rsidRDefault="00C9487C" w:rsidP="00C9487C">
            <w:pPr>
              <w:spacing w:after="0" w:line="240" w:lineRule="auto"/>
              <w:ind w:firstLineChars="300" w:firstLine="660"/>
              <w:rPr>
                <w:rFonts w:asciiTheme="minorHAnsi" w:eastAsia="Times New Roman" w:hAnsiTheme="minorHAnsi" w:cs="Calibri"/>
                <w:i/>
                <w:iCs/>
              </w:rPr>
            </w:pPr>
            <w:r w:rsidRPr="00434E11">
              <w:rPr>
                <w:rFonts w:asciiTheme="minorHAnsi" w:eastAsia="Times New Roman" w:hAnsiTheme="minorHAnsi" w:cs="Calibri"/>
                <w:i/>
                <w:iCs/>
              </w:rPr>
              <w:t>Entry-Level Educational Requirement: Bachelor's degree</w:t>
            </w:r>
          </w:p>
        </w:tc>
      </w:tr>
      <w:tr w:rsidR="00C9487C" w:rsidRPr="00434E11" w14:paraId="4CF16937" w14:textId="77777777" w:rsidTr="00C9487C">
        <w:trPr>
          <w:trHeight w:hRule="exact" w:val="259"/>
        </w:trPr>
        <w:tc>
          <w:tcPr>
            <w:tcW w:w="10224" w:type="dxa"/>
            <w:tcBorders>
              <w:top w:val="nil"/>
              <w:left w:val="nil"/>
              <w:bottom w:val="nil"/>
              <w:right w:val="nil"/>
            </w:tcBorders>
            <w:shd w:val="clear" w:color="auto" w:fill="auto"/>
            <w:noWrap/>
            <w:vAlign w:val="center"/>
            <w:hideMark/>
          </w:tcPr>
          <w:p w14:paraId="07511724" w14:textId="77777777" w:rsidR="00C9487C" w:rsidRPr="00434E11" w:rsidRDefault="00C9487C" w:rsidP="00C9487C">
            <w:pPr>
              <w:spacing w:after="0" w:line="240" w:lineRule="auto"/>
              <w:ind w:firstLineChars="300" w:firstLine="660"/>
              <w:rPr>
                <w:rFonts w:asciiTheme="minorHAnsi" w:eastAsia="Times New Roman" w:hAnsiTheme="minorHAnsi" w:cs="Calibri"/>
                <w:i/>
                <w:iCs/>
              </w:rPr>
            </w:pPr>
            <w:r w:rsidRPr="00434E11">
              <w:rPr>
                <w:rFonts w:asciiTheme="minorHAnsi" w:eastAsia="Times New Roman" w:hAnsiTheme="minorHAnsi" w:cs="Calibri"/>
                <w:i/>
                <w:iCs/>
              </w:rPr>
              <w:t>Training Requirement: None</w:t>
            </w:r>
          </w:p>
        </w:tc>
      </w:tr>
      <w:tr w:rsidR="00C9487C" w:rsidRPr="00434E11" w14:paraId="0CB50875" w14:textId="77777777" w:rsidTr="00C9487C">
        <w:trPr>
          <w:trHeight w:hRule="exact" w:val="259"/>
        </w:trPr>
        <w:tc>
          <w:tcPr>
            <w:tcW w:w="10224" w:type="dxa"/>
            <w:tcBorders>
              <w:top w:val="nil"/>
              <w:left w:val="nil"/>
              <w:bottom w:val="nil"/>
              <w:right w:val="nil"/>
            </w:tcBorders>
            <w:shd w:val="clear" w:color="auto" w:fill="auto"/>
            <w:noWrap/>
            <w:vAlign w:val="center"/>
            <w:hideMark/>
          </w:tcPr>
          <w:p w14:paraId="645E321A" w14:textId="77777777" w:rsidR="00C9487C" w:rsidRPr="00434E11" w:rsidRDefault="00C9487C" w:rsidP="00C9487C">
            <w:pPr>
              <w:spacing w:after="0" w:line="240" w:lineRule="auto"/>
              <w:ind w:firstLineChars="300" w:firstLine="660"/>
              <w:rPr>
                <w:rFonts w:asciiTheme="minorHAnsi" w:eastAsia="Times New Roman" w:hAnsiTheme="minorHAnsi" w:cs="Calibri"/>
                <w:i/>
                <w:iCs/>
              </w:rPr>
            </w:pPr>
            <w:r w:rsidRPr="00434E11">
              <w:rPr>
                <w:rFonts w:asciiTheme="minorHAnsi" w:eastAsia="Times New Roman" w:hAnsiTheme="minorHAnsi" w:cs="Calibri"/>
                <w:i/>
                <w:iCs/>
              </w:rPr>
              <w:t>Percentage of Community College Award Holders or Some Postsecondary Coursework: 22%</w:t>
            </w:r>
          </w:p>
        </w:tc>
      </w:tr>
    </w:tbl>
    <w:p w14:paraId="5DE9EECB" w14:textId="24CA4323" w:rsidR="006C313B" w:rsidRPr="00434E11" w:rsidRDefault="006C313B" w:rsidP="00481230">
      <w:pPr>
        <w:pStyle w:val="Heading1"/>
        <w:spacing w:before="360"/>
        <w:rPr>
          <w:rFonts w:asciiTheme="minorHAnsi" w:hAnsiTheme="minorHAnsi"/>
        </w:rPr>
      </w:pPr>
      <w:r w:rsidRPr="00434E11">
        <w:rPr>
          <w:rFonts w:asciiTheme="minorHAnsi" w:hAnsiTheme="minorHAnsi"/>
        </w:rPr>
        <w:t>Occupational Demand</w:t>
      </w:r>
    </w:p>
    <w:p w14:paraId="101F7128" w14:textId="218762B2" w:rsidR="00D427D2" w:rsidRPr="00434E11" w:rsidRDefault="002155A4" w:rsidP="0001257F">
      <w:pPr>
        <w:pStyle w:val="NoSpacing"/>
        <w:spacing w:after="60"/>
        <w:rPr>
          <w:rFonts w:asciiTheme="minorHAnsi" w:hAnsiTheme="minorHAnsi"/>
          <w:b/>
        </w:rPr>
      </w:pPr>
      <w:r w:rsidRPr="00434E11">
        <w:rPr>
          <w:rFonts w:asciiTheme="minorHAnsi" w:hAnsiTheme="minorHAnsi"/>
          <w:b/>
        </w:rPr>
        <w:t xml:space="preserve">Table 1. </w:t>
      </w:r>
      <w:r w:rsidR="001C1787" w:rsidRPr="00434E11">
        <w:rPr>
          <w:rFonts w:asciiTheme="minorHAnsi" w:hAnsiTheme="minorHAnsi"/>
          <w:b/>
        </w:rPr>
        <w:t xml:space="preserve">Employment Outlook for </w:t>
      </w:r>
      <w:r w:rsidR="001D3B11" w:rsidRPr="00434E11">
        <w:rPr>
          <w:rFonts w:asciiTheme="minorHAnsi" w:hAnsiTheme="minorHAnsi"/>
          <w:b/>
        </w:rPr>
        <w:t>Ath</w:t>
      </w:r>
      <w:r w:rsidR="004F2E0A">
        <w:rPr>
          <w:rFonts w:asciiTheme="minorHAnsi" w:hAnsiTheme="minorHAnsi"/>
          <w:b/>
        </w:rPr>
        <w:t>letic Trainers</w:t>
      </w:r>
      <w:r w:rsidR="001C1787" w:rsidRPr="00434E11">
        <w:rPr>
          <w:rFonts w:asciiTheme="minorHAnsi" w:hAnsiTheme="minorHAnsi"/>
          <w:b/>
        </w:rPr>
        <w:t xml:space="preserve"> in Bay Region</w:t>
      </w:r>
    </w:p>
    <w:tbl>
      <w:tblPr>
        <w:tblW w:w="98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990"/>
        <w:gridCol w:w="900"/>
        <w:gridCol w:w="900"/>
        <w:gridCol w:w="990"/>
        <w:gridCol w:w="810"/>
        <w:gridCol w:w="900"/>
        <w:gridCol w:w="900"/>
      </w:tblGrid>
      <w:tr w:rsidR="003A26A0" w:rsidRPr="00434E11" w14:paraId="50290C24" w14:textId="77777777" w:rsidTr="00BA3E8D">
        <w:trPr>
          <w:trHeight w:val="737"/>
        </w:trPr>
        <w:tc>
          <w:tcPr>
            <w:tcW w:w="252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tcPr>
          <w:p w14:paraId="759D722C" w14:textId="77777777" w:rsidR="003A26A0" w:rsidRPr="00434E11" w:rsidRDefault="003A26A0"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3431FCA5" w14:textId="73CBA38F" w:rsidR="003A26A0" w:rsidRPr="00434E11" w:rsidRDefault="004839E6"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2017</w:t>
            </w:r>
            <w:r w:rsidR="003A26A0" w:rsidRPr="00434E11">
              <w:rPr>
                <w:rFonts w:asciiTheme="minorHAnsi" w:eastAsia="Times New Roman" w:hAnsiTheme="minorHAnsi"/>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7CB606C0" w14:textId="34C619FD" w:rsidR="003A26A0" w:rsidRPr="00434E11" w:rsidRDefault="004839E6"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202</w:t>
            </w:r>
            <w:r w:rsidR="003047AF" w:rsidRPr="00434E11">
              <w:rPr>
                <w:rFonts w:asciiTheme="minorHAnsi" w:eastAsia="Times New Roman" w:hAnsiTheme="minorHAnsi"/>
                <w:bCs/>
                <w:sz w:val="21"/>
                <w:szCs w:val="21"/>
              </w:rPr>
              <w:t>2</w:t>
            </w:r>
            <w:r w:rsidR="003A26A0" w:rsidRPr="00434E1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6E2DF885" w14:textId="77777777" w:rsidR="003A26A0" w:rsidRPr="00434E11" w:rsidRDefault="003A26A0"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74A4016C" w14:textId="77777777" w:rsidR="003A26A0" w:rsidRPr="00434E11" w:rsidRDefault="003A26A0"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hideMark/>
          </w:tcPr>
          <w:p w14:paraId="52D776DB" w14:textId="7B4B0CDD" w:rsidR="003A26A0" w:rsidRPr="00434E11" w:rsidRDefault="00900F50"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5-Yr Open</w:t>
            </w:r>
            <w:r w:rsidR="00EB2743" w:rsidRPr="00434E11">
              <w:rPr>
                <w:rFonts w:asciiTheme="minorHAnsi" w:eastAsia="Times New Roman" w:hAnsiTheme="minorHAnsi"/>
                <w:bCs/>
                <w:sz w:val="21"/>
                <w:szCs w:val="21"/>
              </w:rPr>
              <w:t>-</w:t>
            </w:r>
            <w:r w:rsidR="003A26A0" w:rsidRPr="00434E11">
              <w:rPr>
                <w:rFonts w:asciiTheme="minorHAnsi" w:eastAsia="Times New Roman" w:hAnsiTheme="minorHAnsi"/>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hideMark/>
          </w:tcPr>
          <w:p w14:paraId="2EF79BAE" w14:textId="2AE6E6E0" w:rsidR="003A26A0" w:rsidRPr="00434E11" w:rsidRDefault="00900F50"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Annual Open</w:t>
            </w:r>
            <w:r w:rsidR="00EB2743" w:rsidRPr="00434E11">
              <w:rPr>
                <w:rFonts w:asciiTheme="minorHAnsi" w:eastAsia="Times New Roman" w:hAnsiTheme="minorHAnsi"/>
                <w:bCs/>
                <w:sz w:val="21"/>
                <w:szCs w:val="21"/>
              </w:rPr>
              <w:t>-</w:t>
            </w:r>
            <w:r w:rsidR="003A26A0" w:rsidRPr="00434E11">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tcPr>
          <w:p w14:paraId="6C1C402B" w14:textId="77777777" w:rsidR="003A26A0" w:rsidRPr="00434E11" w:rsidRDefault="003A26A0"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tcPr>
          <w:p w14:paraId="12D6A949" w14:textId="77777777" w:rsidR="003A26A0" w:rsidRPr="00434E11" w:rsidRDefault="003A26A0" w:rsidP="004839E6">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Median Hourly Wage</w:t>
            </w:r>
          </w:p>
        </w:tc>
      </w:tr>
      <w:tr w:rsidR="0001710F" w:rsidRPr="00434E11" w14:paraId="60244FB1" w14:textId="77777777" w:rsidTr="00B0135F">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1D1E677F" w:rsidR="0001710F" w:rsidRPr="00B0135F" w:rsidRDefault="00C9487C" w:rsidP="0001710F">
            <w:pPr>
              <w:spacing w:after="0" w:line="240" w:lineRule="auto"/>
              <w:rPr>
                <w:rFonts w:asciiTheme="minorHAnsi" w:hAnsiTheme="minorHAnsi"/>
                <w:sz w:val="21"/>
                <w:szCs w:val="21"/>
              </w:rPr>
            </w:pPr>
            <w:r w:rsidRPr="00B0135F">
              <w:rPr>
                <w:rFonts w:asciiTheme="minorHAnsi" w:hAnsiTheme="minorHAnsi"/>
                <w:sz w:val="21"/>
                <w:szCs w:val="21"/>
              </w:rPr>
              <w:t>Athletic Trainers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4448EBD" w:rsidR="0001710F" w:rsidRPr="00B0135F" w:rsidRDefault="00C9487C" w:rsidP="0001710F">
            <w:pPr>
              <w:spacing w:after="0" w:line="240" w:lineRule="auto"/>
              <w:jc w:val="right"/>
              <w:rPr>
                <w:rFonts w:asciiTheme="minorHAnsi" w:hAnsiTheme="minorHAnsi"/>
                <w:sz w:val="21"/>
                <w:szCs w:val="21"/>
              </w:rPr>
            </w:pPr>
            <w:r w:rsidRPr="00B0135F">
              <w:rPr>
                <w:rFonts w:asciiTheme="minorHAnsi" w:hAnsiTheme="minorHAnsi"/>
                <w:sz w:val="21"/>
                <w:szCs w:val="21"/>
              </w:rPr>
              <w:t>473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4535979" w:rsidR="0001710F" w:rsidRPr="00B0135F" w:rsidRDefault="00C9487C" w:rsidP="0001710F">
            <w:pPr>
              <w:spacing w:after="0" w:line="240" w:lineRule="auto"/>
              <w:jc w:val="right"/>
              <w:rPr>
                <w:rFonts w:asciiTheme="minorHAnsi" w:hAnsiTheme="minorHAnsi"/>
                <w:sz w:val="21"/>
                <w:szCs w:val="21"/>
              </w:rPr>
            </w:pPr>
            <w:r w:rsidRPr="00B0135F">
              <w:rPr>
                <w:rFonts w:asciiTheme="minorHAnsi" w:hAnsiTheme="minorHAnsi"/>
                <w:sz w:val="21"/>
                <w:szCs w:val="21"/>
              </w:rPr>
              <w:t>553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086F3EA" w:rsidR="0001710F" w:rsidRPr="00B0135F" w:rsidRDefault="00C9487C" w:rsidP="0001710F">
            <w:pPr>
              <w:spacing w:after="0" w:line="240" w:lineRule="auto"/>
              <w:jc w:val="right"/>
              <w:rPr>
                <w:rFonts w:asciiTheme="minorHAnsi" w:hAnsiTheme="minorHAnsi"/>
                <w:color w:val="FF0000"/>
                <w:sz w:val="21"/>
                <w:szCs w:val="21"/>
              </w:rPr>
            </w:pPr>
            <w:r w:rsidRPr="00B0135F">
              <w:rPr>
                <w:rFonts w:asciiTheme="minorHAnsi" w:hAnsiTheme="minorHAnsi"/>
                <w:sz w:val="21"/>
                <w:szCs w:val="21"/>
              </w:rPr>
              <w:t xml:space="preserve">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0CB62B1" w:rsidR="0001710F" w:rsidRPr="00B0135F" w:rsidRDefault="00C9487C" w:rsidP="0001710F">
            <w:pPr>
              <w:spacing w:after="0" w:line="240" w:lineRule="auto"/>
              <w:jc w:val="right"/>
              <w:rPr>
                <w:rFonts w:asciiTheme="minorHAnsi" w:hAnsiTheme="minorHAnsi"/>
                <w:color w:val="FF0000"/>
                <w:sz w:val="21"/>
                <w:szCs w:val="21"/>
              </w:rPr>
            </w:pPr>
            <w:r w:rsidRPr="00B0135F">
              <w:rPr>
                <w:rFonts w:asciiTheme="minorHAnsi" w:hAnsiTheme="minorHAnsi"/>
                <w:sz w:val="21"/>
                <w:szCs w:val="21"/>
              </w:rPr>
              <w:t>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85F1393" w:rsidR="0001710F" w:rsidRPr="00B0135F" w:rsidRDefault="00C9487C" w:rsidP="0001710F">
            <w:pPr>
              <w:spacing w:after="0" w:line="240" w:lineRule="auto"/>
              <w:jc w:val="right"/>
              <w:rPr>
                <w:rFonts w:asciiTheme="minorHAnsi" w:hAnsiTheme="minorHAnsi"/>
                <w:sz w:val="21"/>
                <w:szCs w:val="21"/>
              </w:rPr>
            </w:pPr>
            <w:r w:rsidRPr="00B0135F">
              <w:rPr>
                <w:rFonts w:asciiTheme="minorHAnsi" w:hAnsiTheme="minorHAnsi"/>
                <w:sz w:val="21"/>
                <w:szCs w:val="21"/>
              </w:rPr>
              <w:t>207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9A8365D" w:rsidR="0001710F" w:rsidRPr="00B0135F" w:rsidRDefault="00C9487C" w:rsidP="0001710F">
            <w:pPr>
              <w:spacing w:after="0" w:line="240" w:lineRule="auto"/>
              <w:jc w:val="right"/>
              <w:rPr>
                <w:rFonts w:asciiTheme="minorHAnsi" w:hAnsiTheme="minorHAnsi"/>
                <w:sz w:val="21"/>
                <w:szCs w:val="21"/>
              </w:rPr>
            </w:pPr>
            <w:r w:rsidRPr="00B0135F">
              <w:rPr>
                <w:rFonts w:asciiTheme="minorHAnsi" w:hAnsiTheme="minorHAnsi"/>
                <w:sz w:val="21"/>
                <w:szCs w:val="21"/>
              </w:rPr>
              <w:t>41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5EF84C4" w:rsidR="0001710F" w:rsidRPr="00B0135F" w:rsidRDefault="00C9487C" w:rsidP="003B3D61">
            <w:pPr>
              <w:spacing w:after="0" w:line="240" w:lineRule="auto"/>
              <w:jc w:val="right"/>
              <w:rPr>
                <w:rFonts w:asciiTheme="minorHAnsi" w:hAnsiTheme="minorHAnsi"/>
                <w:sz w:val="21"/>
                <w:szCs w:val="21"/>
              </w:rPr>
            </w:pPr>
            <w:r w:rsidRPr="00B0135F">
              <w:rPr>
                <w:rFonts w:asciiTheme="minorHAnsi" w:hAnsiTheme="minorHAnsi"/>
                <w:sz w:val="21"/>
                <w:szCs w:val="21"/>
              </w:rPr>
              <w:t xml:space="preserve">$14.63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608BB93" w:rsidR="0001710F" w:rsidRPr="00B0135F" w:rsidRDefault="00C9487C" w:rsidP="0001710F">
            <w:pPr>
              <w:spacing w:after="0" w:line="240" w:lineRule="auto"/>
              <w:jc w:val="right"/>
              <w:rPr>
                <w:rFonts w:asciiTheme="minorHAnsi" w:hAnsiTheme="minorHAnsi"/>
                <w:sz w:val="21"/>
                <w:szCs w:val="21"/>
              </w:rPr>
            </w:pPr>
            <w:r w:rsidRPr="00B0135F">
              <w:rPr>
                <w:rFonts w:asciiTheme="minorHAnsi" w:hAnsiTheme="minorHAnsi"/>
                <w:sz w:val="21"/>
                <w:szCs w:val="21"/>
              </w:rPr>
              <w:t xml:space="preserve">$24.27 </w:t>
            </w:r>
          </w:p>
        </w:tc>
      </w:tr>
      <w:tr w:rsidR="003B3D61" w:rsidRPr="00434E11" w14:paraId="0930A8A3" w14:textId="77777777" w:rsidTr="00B0135F">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B0135F" w:rsidRDefault="003B3D61" w:rsidP="003B3D61">
            <w:pPr>
              <w:spacing w:after="0" w:line="240" w:lineRule="auto"/>
              <w:rPr>
                <w:rFonts w:asciiTheme="minorHAnsi" w:hAnsiTheme="minorHAnsi"/>
                <w:b/>
                <w:sz w:val="21"/>
                <w:szCs w:val="21"/>
              </w:rPr>
            </w:pPr>
            <w:r w:rsidRPr="00B0135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022545E"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473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64CB0CB"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553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9381EEA"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38A1D65"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17</w:t>
            </w:r>
            <w:r w:rsidR="00C9487C" w:rsidRPr="00B0135F">
              <w:rPr>
                <w:rFonts w:asciiTheme="minorHAnsi" w:hAnsiTheme="minorHAnsi"/>
                <w:b/>
                <w:sz w:val="21"/>
                <w:szCs w:val="21"/>
              </w:rPr>
              <w:t>%</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757369F"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207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CF40977"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41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2F02B86"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$14.63</w:t>
            </w:r>
            <w:r w:rsidR="00C9487C" w:rsidRPr="00B0135F">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943C0F5" w:rsidR="003B3D61" w:rsidRPr="00B0135F" w:rsidRDefault="004F2E0A" w:rsidP="003B3D61">
            <w:pPr>
              <w:spacing w:after="0" w:line="240" w:lineRule="auto"/>
              <w:jc w:val="right"/>
              <w:rPr>
                <w:rFonts w:asciiTheme="minorHAnsi" w:hAnsiTheme="minorHAnsi"/>
                <w:b/>
                <w:sz w:val="21"/>
                <w:szCs w:val="21"/>
              </w:rPr>
            </w:pPr>
            <w:r>
              <w:rPr>
                <w:rFonts w:asciiTheme="minorHAnsi" w:hAnsiTheme="minorHAnsi"/>
                <w:b/>
                <w:sz w:val="21"/>
                <w:szCs w:val="21"/>
              </w:rPr>
              <w:t>$24.27</w:t>
            </w:r>
            <w:r w:rsidR="00C9487C" w:rsidRPr="00B0135F">
              <w:rPr>
                <w:rFonts w:asciiTheme="minorHAnsi" w:hAnsiTheme="minorHAnsi"/>
                <w:b/>
                <w:sz w:val="21"/>
                <w:szCs w:val="21"/>
              </w:rPr>
              <w:t xml:space="preserve"> </w:t>
            </w:r>
          </w:p>
        </w:tc>
      </w:tr>
    </w:tbl>
    <w:p w14:paraId="2AEE1AF4" w14:textId="2FA27EE6" w:rsidR="00410DF0" w:rsidRPr="00434E11" w:rsidRDefault="00410DF0" w:rsidP="00410DF0">
      <w:pPr>
        <w:pStyle w:val="NoSpacing"/>
        <w:rPr>
          <w:rFonts w:asciiTheme="minorHAnsi" w:hAnsiTheme="minorHAnsi"/>
          <w:i/>
          <w:sz w:val="20"/>
          <w:szCs w:val="20"/>
        </w:rPr>
      </w:pPr>
      <w:r w:rsidRPr="00434E11">
        <w:rPr>
          <w:rFonts w:asciiTheme="minorHAnsi" w:hAnsiTheme="minorHAnsi"/>
          <w:i/>
          <w:sz w:val="20"/>
          <w:szCs w:val="20"/>
        </w:rPr>
        <w:t xml:space="preserve">Source: EMSI </w:t>
      </w:r>
      <w:r w:rsidR="001C1787" w:rsidRPr="00434E11">
        <w:rPr>
          <w:rFonts w:asciiTheme="minorHAnsi" w:hAnsiTheme="minorHAnsi"/>
          <w:i/>
          <w:sz w:val="20"/>
          <w:szCs w:val="20"/>
        </w:rPr>
        <w:t>2018.2</w:t>
      </w:r>
    </w:p>
    <w:p w14:paraId="18815C78" w14:textId="04FDCFFB" w:rsidR="00410DF0" w:rsidRPr="00434E11" w:rsidRDefault="00410DF0" w:rsidP="003047AF">
      <w:pPr>
        <w:pStyle w:val="NoSpacing"/>
        <w:spacing w:after="240"/>
        <w:rPr>
          <w:rFonts w:asciiTheme="minorHAnsi" w:hAnsiTheme="minorHAnsi"/>
          <w:sz w:val="20"/>
          <w:szCs w:val="20"/>
        </w:rPr>
      </w:pPr>
      <w:r w:rsidRPr="00434E11">
        <w:rPr>
          <w:rFonts w:asciiTheme="minorHAnsi" w:hAnsiTheme="minorHAnsi"/>
          <w:b/>
          <w:sz w:val="20"/>
          <w:szCs w:val="20"/>
        </w:rPr>
        <w:t>Bay Region</w:t>
      </w:r>
      <w:r w:rsidRPr="00434E11">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5C8575A" w:rsidR="003047AF" w:rsidRPr="00434E11" w:rsidRDefault="003047AF" w:rsidP="003047AF">
      <w:pPr>
        <w:pStyle w:val="NoSpacing"/>
        <w:spacing w:after="60"/>
        <w:rPr>
          <w:rFonts w:asciiTheme="minorHAnsi" w:hAnsiTheme="minorHAnsi"/>
          <w:b/>
        </w:rPr>
      </w:pPr>
      <w:r w:rsidRPr="00434E11">
        <w:rPr>
          <w:rFonts w:asciiTheme="minorHAnsi" w:hAnsiTheme="minorHAnsi"/>
          <w:b/>
        </w:rPr>
        <w:t xml:space="preserve">Table 2. </w:t>
      </w:r>
      <w:r w:rsidR="001C1787" w:rsidRPr="00434E11">
        <w:rPr>
          <w:rFonts w:asciiTheme="minorHAnsi" w:hAnsiTheme="minorHAnsi"/>
          <w:b/>
        </w:rPr>
        <w:t xml:space="preserve">Employment Outlook for </w:t>
      </w:r>
      <w:r w:rsidR="001D3B11" w:rsidRPr="00434E11">
        <w:rPr>
          <w:rFonts w:asciiTheme="minorHAnsi" w:hAnsiTheme="minorHAnsi"/>
          <w:b/>
        </w:rPr>
        <w:t>Ath</w:t>
      </w:r>
      <w:r w:rsidR="004F2E0A">
        <w:rPr>
          <w:rFonts w:asciiTheme="minorHAnsi" w:hAnsiTheme="minorHAnsi"/>
          <w:b/>
        </w:rPr>
        <w:t xml:space="preserve">letic Trainers in </w:t>
      </w:r>
      <w:r w:rsidR="00275CA2" w:rsidRPr="00434E11">
        <w:rPr>
          <w:rFonts w:asciiTheme="minorHAnsi" w:hAnsiTheme="minorHAnsi"/>
          <w:b/>
        </w:rPr>
        <w:t>SC-Monterey</w:t>
      </w:r>
      <w:r w:rsidR="001C1787" w:rsidRPr="00434E11">
        <w:rPr>
          <w:rFonts w:asciiTheme="minorHAnsi" w:hAnsiTheme="minorHAnsi"/>
          <w:b/>
        </w:rPr>
        <w:t xml:space="preserve"> Sub-Region</w:t>
      </w:r>
    </w:p>
    <w:tbl>
      <w:tblPr>
        <w:tblW w:w="98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990"/>
        <w:gridCol w:w="900"/>
        <w:gridCol w:w="900"/>
        <w:gridCol w:w="990"/>
        <w:gridCol w:w="810"/>
        <w:gridCol w:w="900"/>
        <w:gridCol w:w="900"/>
      </w:tblGrid>
      <w:tr w:rsidR="00EB2743" w:rsidRPr="00434E11" w14:paraId="290772F7" w14:textId="77777777" w:rsidTr="00BA3E8D">
        <w:trPr>
          <w:trHeight w:val="755"/>
        </w:trPr>
        <w:tc>
          <w:tcPr>
            <w:tcW w:w="252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tcPr>
          <w:p w14:paraId="6B2DC575" w14:textId="77777777"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55FCFD9B" w14:textId="77777777"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659A16EC" w14:textId="77777777"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636E3FFD" w14:textId="77777777"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5F193" w:themeFill="accent2" w:themeFillTint="66"/>
            <w:vAlign w:val="center"/>
            <w:hideMark/>
          </w:tcPr>
          <w:p w14:paraId="1799A81A" w14:textId="77777777"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hideMark/>
          </w:tcPr>
          <w:p w14:paraId="7CD2A317" w14:textId="59669F64"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5-Yr Open</w:t>
            </w:r>
            <w:r w:rsidR="00EB2743" w:rsidRPr="00434E11">
              <w:rPr>
                <w:rFonts w:asciiTheme="minorHAnsi" w:eastAsia="Times New Roman" w:hAnsiTheme="minorHAnsi"/>
                <w:bCs/>
                <w:sz w:val="21"/>
                <w:szCs w:val="21"/>
              </w:rPr>
              <w:t>-</w:t>
            </w:r>
            <w:r w:rsidRPr="00434E11">
              <w:rPr>
                <w:rFonts w:asciiTheme="minorHAnsi" w:eastAsia="Times New Roman" w:hAnsiTheme="minorHAnsi"/>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hideMark/>
          </w:tcPr>
          <w:p w14:paraId="37C7ABA8" w14:textId="7D8DC4B5"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Annual Open</w:t>
            </w:r>
            <w:r w:rsidR="00EB2743" w:rsidRPr="00434E11">
              <w:rPr>
                <w:rFonts w:asciiTheme="minorHAnsi" w:eastAsia="Times New Roman" w:hAnsiTheme="minorHAnsi"/>
                <w:bCs/>
                <w:sz w:val="21"/>
                <w:szCs w:val="21"/>
              </w:rPr>
              <w:t>-</w:t>
            </w:r>
            <w:r w:rsidRPr="00434E11">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tcPr>
          <w:p w14:paraId="02112114" w14:textId="77777777"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5F193" w:themeFill="accent2" w:themeFillTint="66"/>
            <w:vAlign w:val="center"/>
          </w:tcPr>
          <w:p w14:paraId="662EB5F5" w14:textId="77777777" w:rsidR="00900F50" w:rsidRPr="00434E11" w:rsidRDefault="00900F50" w:rsidP="007B33E2">
            <w:pPr>
              <w:spacing w:after="0" w:line="240" w:lineRule="auto"/>
              <w:jc w:val="center"/>
              <w:rPr>
                <w:rFonts w:asciiTheme="minorHAnsi" w:eastAsia="Times New Roman" w:hAnsiTheme="minorHAnsi"/>
                <w:bCs/>
                <w:sz w:val="21"/>
                <w:szCs w:val="21"/>
              </w:rPr>
            </w:pPr>
            <w:r w:rsidRPr="00434E11">
              <w:rPr>
                <w:rFonts w:asciiTheme="minorHAnsi" w:eastAsia="Times New Roman" w:hAnsiTheme="minorHAnsi"/>
                <w:bCs/>
                <w:sz w:val="21"/>
                <w:szCs w:val="21"/>
              </w:rPr>
              <w:t>Median Hourly Wage</w:t>
            </w:r>
          </w:p>
        </w:tc>
      </w:tr>
      <w:tr w:rsidR="00900F50" w:rsidRPr="00434E11" w14:paraId="286B8F61" w14:textId="77777777" w:rsidTr="00B0135F">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226C8B96" w:rsidR="00900F50" w:rsidRPr="00B0135F" w:rsidRDefault="00C9487C" w:rsidP="00900F50">
            <w:pPr>
              <w:spacing w:after="0" w:line="240" w:lineRule="auto"/>
              <w:rPr>
                <w:rFonts w:asciiTheme="minorHAnsi" w:hAnsiTheme="minorHAnsi"/>
                <w:sz w:val="21"/>
                <w:szCs w:val="21"/>
              </w:rPr>
            </w:pPr>
            <w:r w:rsidRPr="00B0135F">
              <w:rPr>
                <w:rFonts w:asciiTheme="minorHAnsi" w:hAnsiTheme="minorHAnsi"/>
                <w:sz w:val="21"/>
                <w:szCs w:val="21"/>
              </w:rPr>
              <w:t>Athletic Trainers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C872C80" w:rsidR="00900F50" w:rsidRPr="00B0135F" w:rsidRDefault="00C9487C" w:rsidP="00900F50">
            <w:pPr>
              <w:spacing w:after="0" w:line="240" w:lineRule="auto"/>
              <w:jc w:val="right"/>
              <w:rPr>
                <w:rFonts w:asciiTheme="minorHAnsi" w:hAnsiTheme="minorHAnsi"/>
                <w:sz w:val="21"/>
                <w:szCs w:val="21"/>
              </w:rPr>
            </w:pPr>
            <w:r w:rsidRPr="00B0135F">
              <w:rPr>
                <w:rFonts w:asciiTheme="minorHAnsi" w:hAnsiTheme="minorHAnsi"/>
                <w:sz w:val="21"/>
                <w:szCs w:val="21"/>
              </w:rPr>
              <w:t>33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BE1273A" w:rsidR="00900F50" w:rsidRPr="00B0135F" w:rsidRDefault="00C9487C" w:rsidP="00900F50">
            <w:pPr>
              <w:spacing w:after="0" w:line="240" w:lineRule="auto"/>
              <w:jc w:val="right"/>
              <w:rPr>
                <w:rFonts w:asciiTheme="minorHAnsi" w:hAnsiTheme="minorHAnsi"/>
                <w:sz w:val="21"/>
                <w:szCs w:val="21"/>
              </w:rPr>
            </w:pPr>
            <w:r w:rsidRPr="00B0135F">
              <w:rPr>
                <w:rFonts w:asciiTheme="minorHAnsi" w:hAnsiTheme="minorHAnsi"/>
                <w:sz w:val="21"/>
                <w:szCs w:val="21"/>
              </w:rPr>
              <w:t>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438692C" w:rsidR="00900F50" w:rsidRPr="00B0135F" w:rsidRDefault="00C9487C" w:rsidP="00900F50">
            <w:pPr>
              <w:spacing w:after="0" w:line="240" w:lineRule="auto"/>
              <w:jc w:val="right"/>
              <w:rPr>
                <w:rFonts w:asciiTheme="minorHAnsi" w:hAnsiTheme="minorHAnsi"/>
                <w:color w:val="FF0000"/>
                <w:sz w:val="21"/>
                <w:szCs w:val="21"/>
              </w:rPr>
            </w:pPr>
            <w:r w:rsidRPr="00B0135F">
              <w:rPr>
                <w:rFonts w:asciiTheme="minorHAnsi" w:hAnsiTheme="minorHAnsi"/>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92CB34A" w:rsidR="00900F50" w:rsidRPr="00B0135F" w:rsidRDefault="00C9487C" w:rsidP="00900F50">
            <w:pPr>
              <w:spacing w:after="0" w:line="240" w:lineRule="auto"/>
              <w:jc w:val="right"/>
              <w:rPr>
                <w:rFonts w:asciiTheme="minorHAnsi" w:hAnsiTheme="minorHAnsi"/>
                <w:color w:val="FF0000"/>
                <w:sz w:val="21"/>
                <w:szCs w:val="21"/>
              </w:rPr>
            </w:pPr>
            <w:r w:rsidRPr="00B0135F">
              <w:rPr>
                <w:rFonts w:asciiTheme="minorHAnsi" w:hAnsiTheme="minorHAnsi"/>
                <w:sz w:val="21"/>
                <w:szCs w:val="21"/>
              </w:rPr>
              <w:t>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70FA5C4" w:rsidR="00900F50" w:rsidRPr="00B0135F" w:rsidRDefault="00C9487C" w:rsidP="00900F50">
            <w:pPr>
              <w:spacing w:after="0" w:line="240" w:lineRule="auto"/>
              <w:jc w:val="right"/>
              <w:rPr>
                <w:rFonts w:asciiTheme="minorHAnsi" w:hAnsiTheme="minorHAnsi"/>
                <w:sz w:val="21"/>
                <w:szCs w:val="21"/>
              </w:rPr>
            </w:pPr>
            <w:r w:rsidRPr="00B0135F">
              <w:rPr>
                <w:rFonts w:asciiTheme="minorHAnsi" w:hAnsiTheme="minorHAnsi"/>
                <w:sz w:val="21"/>
                <w:szCs w:val="21"/>
              </w:rPr>
              <w:t>14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1D1A949" w:rsidR="00900F50" w:rsidRPr="00B0135F" w:rsidRDefault="00C9487C" w:rsidP="00900F50">
            <w:pPr>
              <w:spacing w:after="0" w:line="240" w:lineRule="auto"/>
              <w:jc w:val="right"/>
              <w:rPr>
                <w:rFonts w:asciiTheme="minorHAnsi" w:hAnsiTheme="minorHAnsi"/>
                <w:sz w:val="21"/>
                <w:szCs w:val="21"/>
              </w:rPr>
            </w:pPr>
            <w:r w:rsidRPr="00B0135F">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799C0B2" w:rsidR="00900F50" w:rsidRPr="00B0135F" w:rsidRDefault="00C9487C" w:rsidP="00900F50">
            <w:pPr>
              <w:spacing w:after="0" w:line="240" w:lineRule="auto"/>
              <w:jc w:val="right"/>
              <w:rPr>
                <w:rFonts w:asciiTheme="minorHAnsi" w:hAnsiTheme="minorHAnsi"/>
                <w:sz w:val="21"/>
                <w:szCs w:val="21"/>
              </w:rPr>
            </w:pPr>
            <w:r w:rsidRPr="00B0135F">
              <w:rPr>
                <w:rFonts w:asciiTheme="minorHAnsi" w:hAnsiTheme="minorHAnsi"/>
                <w:sz w:val="21"/>
                <w:szCs w:val="21"/>
              </w:rPr>
              <w:t xml:space="preserve">$10.06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E40DF17" w:rsidR="00900F50" w:rsidRPr="00B0135F" w:rsidRDefault="00C9487C" w:rsidP="00900F50">
            <w:pPr>
              <w:spacing w:after="0" w:line="240" w:lineRule="auto"/>
              <w:jc w:val="right"/>
              <w:rPr>
                <w:rFonts w:asciiTheme="minorHAnsi" w:hAnsiTheme="minorHAnsi"/>
                <w:sz w:val="21"/>
                <w:szCs w:val="21"/>
              </w:rPr>
            </w:pPr>
            <w:r w:rsidRPr="00B0135F">
              <w:rPr>
                <w:rFonts w:asciiTheme="minorHAnsi" w:hAnsiTheme="minorHAnsi"/>
                <w:sz w:val="21"/>
                <w:szCs w:val="21"/>
              </w:rPr>
              <w:t xml:space="preserve">$22.21 </w:t>
            </w:r>
          </w:p>
        </w:tc>
      </w:tr>
      <w:tr w:rsidR="00681E78" w:rsidRPr="00434E11" w14:paraId="4B51BA15" w14:textId="77777777" w:rsidTr="00B0135F">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681E78" w:rsidRPr="00B0135F" w:rsidRDefault="00681E78" w:rsidP="00681E78">
            <w:pPr>
              <w:spacing w:after="0" w:line="240" w:lineRule="auto"/>
              <w:rPr>
                <w:rFonts w:asciiTheme="minorHAnsi" w:hAnsiTheme="minorHAnsi"/>
                <w:b/>
                <w:sz w:val="21"/>
                <w:szCs w:val="21"/>
              </w:rPr>
            </w:pPr>
            <w:r w:rsidRPr="00B0135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15A3041"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33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43BA506"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E631350"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CAE07EC"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E5FBEE7"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14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D17C01A"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EB8D080"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 xml:space="preserve">$10.06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672E079" w:rsidR="00681E78" w:rsidRPr="00681E78" w:rsidRDefault="00681E78" w:rsidP="00681E78">
            <w:pPr>
              <w:spacing w:after="0" w:line="240" w:lineRule="auto"/>
              <w:jc w:val="right"/>
              <w:rPr>
                <w:rFonts w:asciiTheme="minorHAnsi" w:hAnsiTheme="minorHAnsi"/>
                <w:b/>
                <w:sz w:val="21"/>
                <w:szCs w:val="21"/>
              </w:rPr>
            </w:pPr>
            <w:r w:rsidRPr="00681E78">
              <w:rPr>
                <w:rFonts w:asciiTheme="minorHAnsi" w:hAnsiTheme="minorHAnsi"/>
                <w:b/>
                <w:sz w:val="21"/>
                <w:szCs w:val="21"/>
              </w:rPr>
              <w:t xml:space="preserve">$22.21 </w:t>
            </w:r>
          </w:p>
        </w:tc>
      </w:tr>
    </w:tbl>
    <w:p w14:paraId="6345B211" w14:textId="497D52FF" w:rsidR="003047AF" w:rsidRPr="00434E11" w:rsidRDefault="001C1787" w:rsidP="003047AF">
      <w:pPr>
        <w:pStyle w:val="NoSpacing"/>
        <w:rPr>
          <w:rFonts w:asciiTheme="minorHAnsi" w:hAnsiTheme="minorHAnsi"/>
          <w:i/>
          <w:sz w:val="20"/>
          <w:szCs w:val="20"/>
        </w:rPr>
      </w:pPr>
      <w:r w:rsidRPr="00434E11">
        <w:rPr>
          <w:rFonts w:asciiTheme="minorHAnsi" w:hAnsiTheme="minorHAnsi"/>
          <w:i/>
          <w:sz w:val="20"/>
          <w:szCs w:val="20"/>
        </w:rPr>
        <w:lastRenderedPageBreak/>
        <w:t>Source: EMSI 2018.2</w:t>
      </w:r>
    </w:p>
    <w:p w14:paraId="0F940DAA" w14:textId="51AE896F" w:rsidR="00E42D43" w:rsidRPr="00434E11" w:rsidRDefault="00275CA2" w:rsidP="006C48C2">
      <w:pPr>
        <w:pStyle w:val="NoSpacing"/>
        <w:spacing w:after="240"/>
        <w:rPr>
          <w:rFonts w:asciiTheme="minorHAnsi" w:hAnsiTheme="minorHAnsi"/>
          <w:sz w:val="20"/>
          <w:szCs w:val="20"/>
        </w:rPr>
      </w:pPr>
      <w:r w:rsidRPr="00434E11">
        <w:rPr>
          <w:rFonts w:asciiTheme="minorHAnsi" w:hAnsiTheme="minorHAnsi"/>
          <w:b/>
          <w:sz w:val="20"/>
          <w:szCs w:val="20"/>
        </w:rPr>
        <w:t>SC-Monterey</w:t>
      </w:r>
      <w:r w:rsidR="00681353" w:rsidRPr="00434E11">
        <w:rPr>
          <w:rFonts w:asciiTheme="minorHAnsi" w:hAnsiTheme="minorHAnsi"/>
          <w:b/>
          <w:sz w:val="20"/>
          <w:szCs w:val="20"/>
        </w:rPr>
        <w:t xml:space="preserve"> Sub-Region</w:t>
      </w:r>
      <w:r w:rsidR="00797696" w:rsidRPr="00434E11">
        <w:rPr>
          <w:rFonts w:asciiTheme="minorHAnsi" w:hAnsiTheme="minorHAnsi"/>
          <w:b/>
          <w:sz w:val="20"/>
          <w:szCs w:val="20"/>
        </w:rPr>
        <w:t xml:space="preserve"> </w:t>
      </w:r>
      <w:r w:rsidR="00681353" w:rsidRPr="00434E11">
        <w:rPr>
          <w:rFonts w:asciiTheme="minorHAnsi" w:hAnsiTheme="minorHAnsi"/>
          <w:sz w:val="20"/>
          <w:szCs w:val="20"/>
        </w:rPr>
        <w:t xml:space="preserve">includes </w:t>
      </w:r>
      <w:r w:rsidRPr="00434E11">
        <w:rPr>
          <w:rFonts w:asciiTheme="minorHAnsi" w:hAnsiTheme="minorHAnsi"/>
          <w:sz w:val="18"/>
          <w:szCs w:val="20"/>
        </w:rPr>
        <w:t>Monterey, San Benito, and Santa Cruz Counties</w:t>
      </w:r>
      <w:r w:rsidRPr="00434E11">
        <w:rPr>
          <w:rFonts w:asciiTheme="minorHAnsi" w:hAnsiTheme="minorHAnsi"/>
          <w:sz w:val="18"/>
          <w:szCs w:val="20"/>
          <w:highlight w:val="yellow"/>
        </w:rPr>
        <w:t xml:space="preserve"> </w:t>
      </w:r>
    </w:p>
    <w:p w14:paraId="6D4DE470" w14:textId="555CDB0E" w:rsidR="00351170" w:rsidRPr="00434E11" w:rsidRDefault="002155A4" w:rsidP="00351170">
      <w:pPr>
        <w:pStyle w:val="Heading3"/>
        <w:rPr>
          <w:rFonts w:asciiTheme="minorHAnsi" w:hAnsiTheme="minorHAnsi"/>
        </w:rPr>
      </w:pPr>
      <w:r w:rsidRPr="00434E11">
        <w:rPr>
          <w:rFonts w:asciiTheme="minorHAnsi" w:hAnsiTheme="minorHAnsi"/>
        </w:rPr>
        <w:t xml:space="preserve">Job Postings in </w:t>
      </w:r>
      <w:r w:rsidR="00351170" w:rsidRPr="00434E11">
        <w:rPr>
          <w:rFonts w:asciiTheme="minorHAnsi" w:hAnsiTheme="minorHAnsi"/>
        </w:rPr>
        <w:t>Bay Region</w:t>
      </w:r>
      <w:r w:rsidR="00060203" w:rsidRPr="00434E11">
        <w:rPr>
          <w:rFonts w:asciiTheme="minorHAnsi" w:hAnsiTheme="minorHAnsi"/>
        </w:rPr>
        <w:t xml:space="preserve"> and </w:t>
      </w:r>
      <w:r w:rsidR="00275CA2" w:rsidRPr="00434E11">
        <w:rPr>
          <w:rFonts w:asciiTheme="minorHAnsi" w:hAnsiTheme="minorHAnsi"/>
        </w:rPr>
        <w:t>SC-Monterey</w:t>
      </w:r>
      <w:r w:rsidR="00060203" w:rsidRPr="00434E11">
        <w:rPr>
          <w:rFonts w:asciiTheme="minorHAnsi" w:hAnsiTheme="minorHAnsi"/>
        </w:rPr>
        <w:t xml:space="preserve"> Sub-Region</w:t>
      </w:r>
    </w:p>
    <w:p w14:paraId="2094AEC4" w14:textId="775217E0" w:rsidR="001C1787" w:rsidRPr="00434E11" w:rsidRDefault="000E5421" w:rsidP="001C1787">
      <w:pPr>
        <w:pStyle w:val="NoSpacing"/>
        <w:spacing w:after="60"/>
        <w:rPr>
          <w:rFonts w:asciiTheme="minorHAnsi" w:hAnsiTheme="minorHAnsi"/>
          <w:b/>
        </w:rPr>
      </w:pPr>
      <w:r w:rsidRPr="00434E11">
        <w:rPr>
          <w:rFonts w:asciiTheme="minorHAnsi" w:hAnsiTheme="minorHAnsi"/>
          <w:b/>
        </w:rPr>
        <w:t>Table 3</w:t>
      </w:r>
      <w:r w:rsidR="002155A4" w:rsidRPr="00434E11">
        <w:rPr>
          <w:rFonts w:asciiTheme="minorHAnsi" w:hAnsiTheme="minorHAnsi"/>
          <w:b/>
        </w:rPr>
        <w:t xml:space="preserve">. </w:t>
      </w:r>
      <w:r w:rsidR="001C1787" w:rsidRPr="00434E11">
        <w:rPr>
          <w:rFonts w:asciiTheme="minorHAnsi" w:hAnsiTheme="minorHAnsi"/>
          <w:b/>
        </w:rPr>
        <w:t>Number of Job Postings by Occupation for latest 12 months (</w:t>
      </w:r>
      <w:r w:rsidR="001B57DC" w:rsidRPr="001B57DC">
        <w:rPr>
          <w:rFonts w:asciiTheme="minorHAnsi" w:hAnsiTheme="minorHAnsi"/>
          <w:b/>
        </w:rPr>
        <w:t>July 2017 - June 2018</w:t>
      </w:r>
      <w:r w:rsidR="001C1787" w:rsidRPr="00434E11">
        <w:rPr>
          <w:rFonts w:asciiTheme="minorHAnsi" w:hAnsiTheme="minorHAnsi"/>
          <w:b/>
        </w:rPr>
        <w:t>)</w:t>
      </w:r>
    </w:p>
    <w:tbl>
      <w:tblPr>
        <w:tblW w:w="962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857"/>
        <w:gridCol w:w="1350"/>
        <w:gridCol w:w="1710"/>
        <w:gridCol w:w="1710"/>
      </w:tblGrid>
      <w:tr w:rsidR="00BC6A39" w:rsidRPr="00434E11" w14:paraId="722B3D04" w14:textId="015220D9" w:rsidTr="00BA3E8D">
        <w:trPr>
          <w:trHeight w:val="233"/>
        </w:trPr>
        <w:tc>
          <w:tcPr>
            <w:tcW w:w="4857" w:type="dxa"/>
            <w:tcBorders>
              <w:right w:val="single" w:sz="4" w:space="0" w:color="BFBFBF" w:themeColor="background1" w:themeShade="BF"/>
            </w:tcBorders>
            <w:shd w:val="clear" w:color="auto" w:fill="E5F193" w:themeFill="accent2" w:themeFillTint="66"/>
            <w:noWrap/>
            <w:vAlign w:val="center"/>
            <w:hideMark/>
          </w:tcPr>
          <w:p w14:paraId="0FD02B62" w14:textId="77777777" w:rsidR="00BC6A39" w:rsidRPr="00434E11" w:rsidRDefault="00BC6A39" w:rsidP="00950AF1">
            <w:pPr>
              <w:spacing w:after="0" w:line="240" w:lineRule="auto"/>
              <w:rPr>
                <w:rFonts w:asciiTheme="minorHAnsi" w:eastAsia="Times New Roman" w:hAnsiTheme="minorHAnsi"/>
                <w:sz w:val="21"/>
                <w:szCs w:val="21"/>
              </w:rPr>
            </w:pPr>
            <w:r w:rsidRPr="00434E11">
              <w:rPr>
                <w:rFonts w:asciiTheme="minorHAnsi" w:eastAsia="Times New Roman" w:hAnsiTheme="minorHAnsi"/>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5F193" w:themeFill="accent2" w:themeFillTint="66"/>
            <w:noWrap/>
            <w:vAlign w:val="center"/>
            <w:hideMark/>
          </w:tcPr>
          <w:p w14:paraId="401D0B5E" w14:textId="197818BE" w:rsidR="00BC6A39" w:rsidRPr="00434E11" w:rsidRDefault="00BC6A39" w:rsidP="00950AF1">
            <w:pPr>
              <w:spacing w:after="0" w:line="240" w:lineRule="auto"/>
              <w:jc w:val="center"/>
              <w:rPr>
                <w:rFonts w:asciiTheme="minorHAnsi" w:eastAsia="Times New Roman" w:hAnsiTheme="minorHAnsi"/>
                <w:sz w:val="21"/>
                <w:szCs w:val="21"/>
              </w:rPr>
            </w:pPr>
            <w:r w:rsidRPr="00434E11">
              <w:rPr>
                <w:rFonts w:asciiTheme="minorHAnsi" w:eastAsia="Times New Roman" w:hAnsiTheme="minorHAnsi"/>
                <w:sz w:val="21"/>
                <w:szCs w:val="21"/>
              </w:rPr>
              <w:t>Bay Region</w:t>
            </w:r>
          </w:p>
        </w:tc>
        <w:tc>
          <w:tcPr>
            <w:tcW w:w="1710" w:type="dxa"/>
            <w:tcBorders>
              <w:left w:val="single" w:sz="4" w:space="0" w:color="BFBFBF" w:themeColor="background1" w:themeShade="BF"/>
              <w:right w:val="single" w:sz="4" w:space="0" w:color="BFBFBF" w:themeColor="background1" w:themeShade="BF"/>
            </w:tcBorders>
            <w:shd w:val="clear" w:color="auto" w:fill="E5F193" w:themeFill="accent2" w:themeFillTint="66"/>
          </w:tcPr>
          <w:p w14:paraId="3B724543" w14:textId="33B74B03" w:rsidR="00BC6A39" w:rsidRPr="00434E11" w:rsidRDefault="00BC6A39" w:rsidP="00950AF1">
            <w:pPr>
              <w:spacing w:after="0" w:line="240" w:lineRule="auto"/>
              <w:jc w:val="center"/>
              <w:rPr>
                <w:rFonts w:asciiTheme="minorHAnsi" w:eastAsia="Times New Roman" w:hAnsiTheme="minorHAnsi"/>
                <w:sz w:val="21"/>
                <w:szCs w:val="21"/>
              </w:rPr>
            </w:pPr>
            <w:r w:rsidRPr="00434E11">
              <w:rPr>
                <w:rFonts w:asciiTheme="minorHAnsi" w:eastAsia="Times New Roman" w:hAnsiTheme="minorHAnsi"/>
                <w:sz w:val="21"/>
                <w:szCs w:val="21"/>
              </w:rPr>
              <w:t>Four Counties</w:t>
            </w:r>
          </w:p>
        </w:tc>
        <w:tc>
          <w:tcPr>
            <w:tcW w:w="1710" w:type="dxa"/>
            <w:tcBorders>
              <w:left w:val="single" w:sz="4" w:space="0" w:color="BFBFBF" w:themeColor="background1" w:themeShade="BF"/>
              <w:right w:val="nil"/>
            </w:tcBorders>
            <w:shd w:val="clear" w:color="auto" w:fill="E5F193" w:themeFill="accent2" w:themeFillTint="66"/>
            <w:vAlign w:val="center"/>
          </w:tcPr>
          <w:p w14:paraId="3549FAE7" w14:textId="5B007416" w:rsidR="00BC6A39" w:rsidRPr="00434E11" w:rsidRDefault="00BC6A39" w:rsidP="00950AF1">
            <w:pPr>
              <w:spacing w:after="0" w:line="240" w:lineRule="auto"/>
              <w:jc w:val="center"/>
              <w:rPr>
                <w:rFonts w:asciiTheme="minorHAnsi" w:eastAsia="Times New Roman" w:hAnsiTheme="minorHAnsi"/>
                <w:sz w:val="21"/>
                <w:szCs w:val="21"/>
              </w:rPr>
            </w:pPr>
            <w:r w:rsidRPr="00434E11">
              <w:rPr>
                <w:rFonts w:asciiTheme="minorHAnsi" w:eastAsia="Times New Roman" w:hAnsiTheme="minorHAnsi"/>
                <w:sz w:val="21"/>
                <w:szCs w:val="21"/>
              </w:rPr>
              <w:t>SC-Monterey</w:t>
            </w:r>
          </w:p>
        </w:tc>
      </w:tr>
      <w:tr w:rsidR="00BC6A39" w:rsidRPr="00434E11" w14:paraId="61A814EE" w14:textId="77777777" w:rsidTr="00BC6A39">
        <w:trPr>
          <w:trHeight w:val="215"/>
        </w:trPr>
        <w:tc>
          <w:tcPr>
            <w:tcW w:w="4857" w:type="dxa"/>
            <w:tcBorders>
              <w:right w:val="single" w:sz="4" w:space="0" w:color="BFBFBF" w:themeColor="background1" w:themeShade="BF"/>
            </w:tcBorders>
            <w:shd w:val="clear" w:color="auto" w:fill="auto"/>
            <w:noWrap/>
            <w:vAlign w:val="center"/>
          </w:tcPr>
          <w:p w14:paraId="6F34B041" w14:textId="7570B587" w:rsidR="00BC6A39" w:rsidRPr="00434E11" w:rsidRDefault="00BC6A39" w:rsidP="008964C7">
            <w:pPr>
              <w:spacing w:after="0" w:line="240" w:lineRule="auto"/>
              <w:rPr>
                <w:rFonts w:asciiTheme="minorHAnsi" w:hAnsiTheme="minorHAnsi"/>
                <w:sz w:val="21"/>
                <w:szCs w:val="21"/>
              </w:rPr>
            </w:pPr>
            <w:r w:rsidRPr="00434E11">
              <w:rPr>
                <w:rFonts w:asciiTheme="minorHAnsi" w:hAnsiTheme="minorHAnsi"/>
                <w:sz w:val="21"/>
                <w:szCs w:val="21"/>
              </w:rPr>
              <w:t>Athletic Trainers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7A797FF7" w:rsidR="00BC6A39" w:rsidRPr="00434E11" w:rsidRDefault="002842C0" w:rsidP="008964C7">
            <w:pPr>
              <w:spacing w:after="0" w:line="240" w:lineRule="auto"/>
              <w:jc w:val="center"/>
              <w:rPr>
                <w:rFonts w:asciiTheme="minorHAnsi" w:hAnsiTheme="minorHAnsi"/>
                <w:sz w:val="21"/>
                <w:szCs w:val="21"/>
              </w:rPr>
            </w:pPr>
            <w:r>
              <w:rPr>
                <w:rFonts w:asciiTheme="minorHAnsi" w:hAnsiTheme="minorHAnsi"/>
                <w:sz w:val="21"/>
                <w:szCs w:val="21"/>
              </w:rPr>
              <w:t>14</w:t>
            </w:r>
            <w:r w:rsidR="00BC6A39" w:rsidRPr="00434E11">
              <w:rPr>
                <w:rFonts w:asciiTheme="minorHAnsi" w:hAnsiTheme="minorHAnsi"/>
                <w:sz w:val="21"/>
                <w:szCs w:val="21"/>
              </w:rPr>
              <w:t>0</w:t>
            </w:r>
          </w:p>
        </w:tc>
        <w:tc>
          <w:tcPr>
            <w:tcW w:w="1710" w:type="dxa"/>
            <w:tcBorders>
              <w:left w:val="single" w:sz="4" w:space="0" w:color="BFBFBF" w:themeColor="background1" w:themeShade="BF"/>
              <w:right w:val="single" w:sz="4" w:space="0" w:color="BFBFBF" w:themeColor="background1" w:themeShade="BF"/>
            </w:tcBorders>
          </w:tcPr>
          <w:p w14:paraId="2D23F716" w14:textId="7B8779B9" w:rsidR="00BC6A39" w:rsidRPr="00434E11" w:rsidRDefault="003B1C13" w:rsidP="008964C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55</w:t>
            </w:r>
          </w:p>
        </w:tc>
        <w:tc>
          <w:tcPr>
            <w:tcW w:w="1710" w:type="dxa"/>
            <w:tcBorders>
              <w:left w:val="single" w:sz="4" w:space="0" w:color="BFBFBF" w:themeColor="background1" w:themeShade="BF"/>
              <w:right w:val="nil"/>
            </w:tcBorders>
            <w:vAlign w:val="center"/>
          </w:tcPr>
          <w:p w14:paraId="556123FD" w14:textId="61D501C1" w:rsidR="00BC6A39" w:rsidRPr="00434E11" w:rsidRDefault="002842C0" w:rsidP="008964C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681E78" w:rsidRPr="00434E11" w14:paraId="4E0A8527" w14:textId="77777777" w:rsidTr="00681E78">
        <w:trPr>
          <w:trHeight w:val="288"/>
        </w:trPr>
        <w:tc>
          <w:tcPr>
            <w:tcW w:w="4857" w:type="dxa"/>
            <w:tcBorders>
              <w:right w:val="single" w:sz="4" w:space="0" w:color="BFBFBF" w:themeColor="background1" w:themeShade="BF"/>
            </w:tcBorders>
            <w:shd w:val="clear" w:color="auto" w:fill="auto"/>
            <w:noWrap/>
            <w:vAlign w:val="center"/>
          </w:tcPr>
          <w:p w14:paraId="2187B39F" w14:textId="61A89EAF" w:rsidR="00681E78" w:rsidRPr="00434E11" w:rsidRDefault="00681E78" w:rsidP="00681E78">
            <w:pPr>
              <w:spacing w:after="0" w:line="240" w:lineRule="auto"/>
              <w:rPr>
                <w:rFonts w:asciiTheme="minorHAnsi" w:hAnsiTheme="minorHAnsi"/>
                <w:b/>
                <w:sz w:val="21"/>
                <w:szCs w:val="21"/>
              </w:rPr>
            </w:pPr>
            <w:r w:rsidRPr="00434E11">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2B9B94C3" w:rsidR="00681E78" w:rsidRPr="00681E78" w:rsidRDefault="002842C0" w:rsidP="00681E78">
            <w:pPr>
              <w:spacing w:after="0" w:line="240" w:lineRule="auto"/>
              <w:jc w:val="center"/>
              <w:rPr>
                <w:rFonts w:asciiTheme="minorHAnsi" w:hAnsiTheme="minorHAnsi"/>
                <w:b/>
                <w:sz w:val="21"/>
                <w:szCs w:val="21"/>
              </w:rPr>
            </w:pPr>
            <w:r>
              <w:rPr>
                <w:rFonts w:asciiTheme="minorHAnsi" w:hAnsiTheme="minorHAnsi"/>
                <w:b/>
                <w:sz w:val="21"/>
                <w:szCs w:val="21"/>
              </w:rPr>
              <w:t>14</w:t>
            </w:r>
            <w:r w:rsidR="00681E78" w:rsidRPr="00681E78">
              <w:rPr>
                <w:rFonts w:asciiTheme="minorHAnsi" w:hAnsiTheme="minorHAnsi"/>
                <w:b/>
                <w:sz w:val="21"/>
                <w:szCs w:val="21"/>
              </w:rPr>
              <w:t>0</w:t>
            </w:r>
          </w:p>
        </w:tc>
        <w:tc>
          <w:tcPr>
            <w:tcW w:w="1710" w:type="dxa"/>
            <w:tcBorders>
              <w:left w:val="single" w:sz="4" w:space="0" w:color="BFBFBF" w:themeColor="background1" w:themeShade="BF"/>
              <w:right w:val="single" w:sz="4" w:space="0" w:color="BFBFBF" w:themeColor="background1" w:themeShade="BF"/>
            </w:tcBorders>
            <w:vAlign w:val="center"/>
          </w:tcPr>
          <w:p w14:paraId="19B084A1" w14:textId="3117E8E6" w:rsidR="00681E78" w:rsidRPr="00681E78" w:rsidRDefault="001B57DC" w:rsidP="00681E7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55</w:t>
            </w:r>
          </w:p>
        </w:tc>
        <w:tc>
          <w:tcPr>
            <w:tcW w:w="1710" w:type="dxa"/>
            <w:tcBorders>
              <w:left w:val="single" w:sz="4" w:space="0" w:color="BFBFBF" w:themeColor="background1" w:themeShade="BF"/>
              <w:right w:val="nil"/>
            </w:tcBorders>
            <w:vAlign w:val="center"/>
          </w:tcPr>
          <w:p w14:paraId="77367C5E" w14:textId="1FD9E7B9" w:rsidR="00681E78" w:rsidRPr="00681E78" w:rsidRDefault="002842C0" w:rsidP="00681E7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w:t>
            </w:r>
          </w:p>
        </w:tc>
      </w:tr>
    </w:tbl>
    <w:p w14:paraId="1D7EFE34" w14:textId="55F812E0" w:rsidR="00580505" w:rsidRPr="00434E11" w:rsidRDefault="00750FFE" w:rsidP="00B373BC">
      <w:pPr>
        <w:pStyle w:val="NoSpacing"/>
        <w:spacing w:after="360"/>
        <w:ind w:left="144"/>
        <w:rPr>
          <w:rFonts w:asciiTheme="minorHAnsi" w:hAnsiTheme="minorHAnsi"/>
          <w:i/>
          <w:sz w:val="20"/>
          <w:szCs w:val="20"/>
        </w:rPr>
      </w:pPr>
      <w:r w:rsidRPr="00434E11">
        <w:rPr>
          <w:rFonts w:asciiTheme="minorHAnsi" w:hAnsiTheme="minorHAnsi"/>
          <w:i/>
          <w:sz w:val="20"/>
          <w:szCs w:val="20"/>
        </w:rPr>
        <w:t>Source: Burning Glass</w:t>
      </w:r>
    </w:p>
    <w:p w14:paraId="4B03BC9F" w14:textId="4C682AE4" w:rsidR="002155A4" w:rsidRPr="00434E11" w:rsidRDefault="000E5421" w:rsidP="00B373BC">
      <w:pPr>
        <w:pStyle w:val="NoSpacing"/>
        <w:spacing w:after="60"/>
        <w:rPr>
          <w:rFonts w:asciiTheme="minorHAnsi" w:hAnsiTheme="minorHAnsi"/>
          <w:b/>
        </w:rPr>
      </w:pPr>
      <w:r w:rsidRPr="00434E11">
        <w:rPr>
          <w:rFonts w:asciiTheme="minorHAnsi" w:hAnsiTheme="minorHAnsi"/>
          <w:b/>
        </w:rPr>
        <w:t>Table 4</w:t>
      </w:r>
      <w:r w:rsidR="002155A4" w:rsidRPr="00434E11">
        <w:rPr>
          <w:rFonts w:asciiTheme="minorHAnsi" w:hAnsiTheme="minorHAnsi"/>
          <w:b/>
        </w:rPr>
        <w:t xml:space="preserve">. </w:t>
      </w:r>
      <w:r w:rsidR="001C1787" w:rsidRPr="00434E11">
        <w:rPr>
          <w:rFonts w:asciiTheme="minorHAnsi" w:hAnsiTheme="minorHAnsi"/>
          <w:b/>
        </w:rPr>
        <w:t xml:space="preserve">Top Job Titles for </w:t>
      </w:r>
      <w:r w:rsidR="001D3B11" w:rsidRPr="00434E11">
        <w:rPr>
          <w:rFonts w:asciiTheme="minorHAnsi" w:hAnsiTheme="minorHAnsi"/>
          <w:b/>
        </w:rPr>
        <w:t>Ath</w:t>
      </w:r>
      <w:r w:rsidR="004F2E0A">
        <w:rPr>
          <w:rFonts w:asciiTheme="minorHAnsi" w:hAnsiTheme="minorHAnsi"/>
          <w:b/>
        </w:rPr>
        <w:t>letic Trainers</w:t>
      </w:r>
      <w:r w:rsidR="001C1787" w:rsidRPr="00434E11">
        <w:rPr>
          <w:rFonts w:asciiTheme="minorHAnsi" w:hAnsiTheme="minorHAnsi"/>
          <w:b/>
        </w:rPr>
        <w:t xml:space="preserve"> for latest 12 months (</w:t>
      </w:r>
      <w:r w:rsidR="001B57DC" w:rsidRPr="001B57DC">
        <w:rPr>
          <w:rFonts w:asciiTheme="minorHAnsi" w:hAnsiTheme="minorHAnsi"/>
          <w:b/>
        </w:rPr>
        <w:t>July 2017 - June 2018</w:t>
      </w:r>
      <w:r w:rsidR="001C1787" w:rsidRPr="00434E11">
        <w:rPr>
          <w:rFonts w:asciiTheme="minorHAnsi" w:hAnsiTheme="minorHAnsi"/>
          <w:b/>
        </w:rPr>
        <w:t>)</w:t>
      </w:r>
    </w:p>
    <w:tbl>
      <w:tblPr>
        <w:tblW w:w="10018"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093"/>
        <w:gridCol w:w="1260"/>
        <w:gridCol w:w="910"/>
        <w:gridCol w:w="1045"/>
        <w:gridCol w:w="1924"/>
        <w:gridCol w:w="789"/>
        <w:gridCol w:w="910"/>
        <w:gridCol w:w="1087"/>
      </w:tblGrid>
      <w:tr w:rsidR="00BC6A39" w:rsidRPr="00434E11" w14:paraId="4F94B1D0" w14:textId="5FF357C0" w:rsidTr="00BA3E8D">
        <w:trPr>
          <w:trHeight w:val="233"/>
        </w:trPr>
        <w:tc>
          <w:tcPr>
            <w:tcW w:w="2070" w:type="dxa"/>
            <w:shd w:val="clear" w:color="auto" w:fill="E5F193" w:themeFill="accent2" w:themeFillTint="66"/>
            <w:noWrap/>
            <w:vAlign w:val="center"/>
            <w:hideMark/>
          </w:tcPr>
          <w:p w14:paraId="014A3296" w14:textId="77777777" w:rsidR="00BC6A39" w:rsidRPr="00BA3E8D" w:rsidRDefault="00BC6A39" w:rsidP="00AB39A8">
            <w:pPr>
              <w:spacing w:after="0" w:line="240" w:lineRule="auto"/>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Common Title</w:t>
            </w:r>
          </w:p>
        </w:tc>
        <w:tc>
          <w:tcPr>
            <w:tcW w:w="1260" w:type="dxa"/>
            <w:shd w:val="clear" w:color="auto" w:fill="E5F193" w:themeFill="accent2" w:themeFillTint="66"/>
            <w:noWrap/>
            <w:vAlign w:val="center"/>
            <w:hideMark/>
          </w:tcPr>
          <w:p w14:paraId="1683556C" w14:textId="75670F26" w:rsidR="00BC6A39" w:rsidRPr="00BA3E8D" w:rsidRDefault="00BC6A39" w:rsidP="00AB39A8">
            <w:pPr>
              <w:spacing w:after="0" w:line="240" w:lineRule="auto"/>
              <w:jc w:val="center"/>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Bay</w:t>
            </w:r>
          </w:p>
        </w:tc>
        <w:tc>
          <w:tcPr>
            <w:tcW w:w="910" w:type="dxa"/>
            <w:shd w:val="clear" w:color="auto" w:fill="E5F193" w:themeFill="accent2" w:themeFillTint="66"/>
          </w:tcPr>
          <w:p w14:paraId="50348CF7" w14:textId="62646CCB" w:rsidR="00BC6A39" w:rsidRPr="00BA3E8D" w:rsidRDefault="00BC6A39" w:rsidP="00AB39A8">
            <w:pPr>
              <w:spacing w:after="0" w:line="240" w:lineRule="auto"/>
              <w:jc w:val="center"/>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Four Counties</w:t>
            </w:r>
          </w:p>
        </w:tc>
        <w:tc>
          <w:tcPr>
            <w:tcW w:w="1046" w:type="dxa"/>
            <w:tcBorders>
              <w:right w:val="nil"/>
            </w:tcBorders>
            <w:shd w:val="clear" w:color="auto" w:fill="E5F193" w:themeFill="accent2" w:themeFillTint="66"/>
            <w:vAlign w:val="center"/>
          </w:tcPr>
          <w:p w14:paraId="4770DB2A" w14:textId="4DB2675F" w:rsidR="00BC6A39" w:rsidRPr="00BA3E8D" w:rsidRDefault="00BC6A39" w:rsidP="00AB39A8">
            <w:pPr>
              <w:spacing w:after="0" w:line="240" w:lineRule="auto"/>
              <w:jc w:val="center"/>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SC-Monterey</w:t>
            </w:r>
          </w:p>
        </w:tc>
        <w:tc>
          <w:tcPr>
            <w:tcW w:w="1941" w:type="dxa"/>
            <w:tcBorders>
              <w:left w:val="single" w:sz="4" w:space="0" w:color="BFBFBF" w:themeColor="background1" w:themeShade="BF"/>
              <w:right w:val="nil"/>
            </w:tcBorders>
            <w:shd w:val="clear" w:color="auto" w:fill="E5F193" w:themeFill="accent2" w:themeFillTint="66"/>
            <w:vAlign w:val="center"/>
          </w:tcPr>
          <w:p w14:paraId="5DC1C12A" w14:textId="3F7DE3A4" w:rsidR="00BC6A39" w:rsidRPr="00BA3E8D" w:rsidRDefault="00BC6A39" w:rsidP="00AB39A8">
            <w:pPr>
              <w:spacing w:after="0" w:line="240" w:lineRule="auto"/>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Common Title</w:t>
            </w:r>
          </w:p>
        </w:tc>
        <w:tc>
          <w:tcPr>
            <w:tcW w:w="793" w:type="dxa"/>
            <w:shd w:val="clear" w:color="auto" w:fill="E5F193" w:themeFill="accent2" w:themeFillTint="66"/>
            <w:vAlign w:val="center"/>
          </w:tcPr>
          <w:p w14:paraId="037E3E5E" w14:textId="5B92D787" w:rsidR="00BC6A39" w:rsidRPr="00BA3E8D" w:rsidRDefault="00BC6A39" w:rsidP="00AB39A8">
            <w:pPr>
              <w:spacing w:after="0" w:line="240" w:lineRule="auto"/>
              <w:jc w:val="center"/>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Bay</w:t>
            </w:r>
          </w:p>
        </w:tc>
        <w:tc>
          <w:tcPr>
            <w:tcW w:w="910" w:type="dxa"/>
            <w:shd w:val="clear" w:color="auto" w:fill="E5F193" w:themeFill="accent2" w:themeFillTint="66"/>
          </w:tcPr>
          <w:p w14:paraId="3063EE1E" w14:textId="6B06DF93" w:rsidR="00BC6A39" w:rsidRPr="00BA3E8D" w:rsidRDefault="00BC6A39" w:rsidP="00AB39A8">
            <w:pPr>
              <w:spacing w:after="0" w:line="240" w:lineRule="auto"/>
              <w:jc w:val="center"/>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Four Counties</w:t>
            </w:r>
          </w:p>
        </w:tc>
        <w:tc>
          <w:tcPr>
            <w:tcW w:w="1088" w:type="dxa"/>
            <w:tcBorders>
              <w:right w:val="nil"/>
            </w:tcBorders>
            <w:shd w:val="clear" w:color="auto" w:fill="E5F193" w:themeFill="accent2" w:themeFillTint="66"/>
            <w:vAlign w:val="center"/>
          </w:tcPr>
          <w:p w14:paraId="6B7CF77D" w14:textId="1ABBC43C" w:rsidR="00BC6A39" w:rsidRPr="00BA3E8D" w:rsidRDefault="00BC6A39" w:rsidP="00AB39A8">
            <w:pPr>
              <w:spacing w:after="0" w:line="240" w:lineRule="auto"/>
              <w:jc w:val="center"/>
              <w:rPr>
                <w:rFonts w:asciiTheme="minorHAnsi" w:eastAsia="Times New Roman" w:hAnsiTheme="minorHAnsi"/>
                <w:color w:val="auto"/>
                <w:sz w:val="21"/>
                <w:szCs w:val="21"/>
              </w:rPr>
            </w:pPr>
            <w:r w:rsidRPr="00BA3E8D">
              <w:rPr>
                <w:rFonts w:asciiTheme="minorHAnsi" w:eastAsia="Times New Roman" w:hAnsiTheme="minorHAnsi"/>
                <w:color w:val="auto"/>
                <w:sz w:val="21"/>
                <w:szCs w:val="21"/>
              </w:rPr>
              <w:t>SC-Monterey</w:t>
            </w:r>
          </w:p>
        </w:tc>
      </w:tr>
      <w:tr w:rsidR="0011590F" w:rsidRPr="00434E11" w14:paraId="63AF794F" w14:textId="0F656AAA" w:rsidTr="00BA3E8D">
        <w:trPr>
          <w:trHeight w:val="287"/>
        </w:trPr>
        <w:tc>
          <w:tcPr>
            <w:tcW w:w="2070" w:type="dxa"/>
            <w:shd w:val="clear" w:color="auto" w:fill="auto"/>
            <w:noWrap/>
            <w:vAlign w:val="center"/>
          </w:tcPr>
          <w:p w14:paraId="103B1933" w14:textId="0C039536"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Athletic Trainer</w:t>
            </w:r>
          </w:p>
        </w:tc>
        <w:tc>
          <w:tcPr>
            <w:tcW w:w="1260" w:type="dxa"/>
            <w:shd w:val="clear" w:color="auto" w:fill="auto"/>
            <w:noWrap/>
            <w:vAlign w:val="center"/>
          </w:tcPr>
          <w:p w14:paraId="46426968" w14:textId="4765DCD2"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111</w:t>
            </w:r>
          </w:p>
        </w:tc>
        <w:tc>
          <w:tcPr>
            <w:tcW w:w="910" w:type="dxa"/>
            <w:vAlign w:val="center"/>
          </w:tcPr>
          <w:p w14:paraId="1B55AB98" w14:textId="597FEFDE" w:rsidR="0011590F" w:rsidRPr="002842C0" w:rsidRDefault="003B1C13" w:rsidP="002842C0">
            <w:pPr>
              <w:spacing w:after="0" w:line="240" w:lineRule="auto"/>
              <w:jc w:val="center"/>
              <w:rPr>
                <w:rFonts w:asciiTheme="minorHAnsi" w:eastAsia="Times New Roman" w:hAnsiTheme="minorHAnsi"/>
                <w:sz w:val="21"/>
                <w:szCs w:val="21"/>
              </w:rPr>
            </w:pPr>
            <w:r w:rsidRPr="002842C0">
              <w:rPr>
                <w:rFonts w:asciiTheme="minorHAnsi" w:eastAsia="Times New Roman" w:hAnsiTheme="minorHAnsi"/>
                <w:sz w:val="21"/>
                <w:szCs w:val="21"/>
              </w:rPr>
              <w:t>49</w:t>
            </w:r>
          </w:p>
        </w:tc>
        <w:tc>
          <w:tcPr>
            <w:tcW w:w="1046" w:type="dxa"/>
            <w:tcBorders>
              <w:right w:val="nil"/>
            </w:tcBorders>
            <w:shd w:val="clear" w:color="auto" w:fill="auto"/>
            <w:vAlign w:val="center"/>
          </w:tcPr>
          <w:p w14:paraId="7CD2973D" w14:textId="69F34F82" w:rsidR="0011590F" w:rsidRPr="002842C0" w:rsidRDefault="002842C0" w:rsidP="002842C0">
            <w:pPr>
              <w:spacing w:after="0" w:line="240" w:lineRule="auto"/>
              <w:jc w:val="center"/>
              <w:rPr>
                <w:rFonts w:asciiTheme="minorHAnsi" w:eastAsia="Times New Roman" w:hAnsiTheme="minorHAnsi"/>
                <w:sz w:val="21"/>
                <w:szCs w:val="21"/>
              </w:rPr>
            </w:pPr>
            <w:r w:rsidRPr="002842C0">
              <w:rPr>
                <w:rFonts w:asciiTheme="minorHAnsi" w:eastAsia="Times New Roman" w:hAnsiTheme="minorHAnsi"/>
                <w:sz w:val="21"/>
                <w:szCs w:val="21"/>
              </w:rPr>
              <w:t>9</w:t>
            </w:r>
          </w:p>
        </w:tc>
        <w:tc>
          <w:tcPr>
            <w:tcW w:w="1941" w:type="dxa"/>
            <w:tcBorders>
              <w:left w:val="single" w:sz="4" w:space="0" w:color="BFBFBF" w:themeColor="background1" w:themeShade="BF"/>
              <w:right w:val="nil"/>
            </w:tcBorders>
            <w:vAlign w:val="center"/>
          </w:tcPr>
          <w:p w14:paraId="71A1B96C" w14:textId="282D7201"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Assistant Director, Business</w:t>
            </w:r>
          </w:p>
        </w:tc>
        <w:tc>
          <w:tcPr>
            <w:tcW w:w="793" w:type="dxa"/>
            <w:vAlign w:val="center"/>
          </w:tcPr>
          <w:p w14:paraId="1FE87254" w14:textId="0078A32A"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w:t>
            </w:r>
          </w:p>
        </w:tc>
        <w:tc>
          <w:tcPr>
            <w:tcW w:w="910" w:type="dxa"/>
            <w:vAlign w:val="center"/>
          </w:tcPr>
          <w:p w14:paraId="56370DEF" w14:textId="569ABA18" w:rsidR="0011590F" w:rsidRPr="002842C0" w:rsidRDefault="003B1C13" w:rsidP="002842C0">
            <w:pPr>
              <w:spacing w:after="0" w:line="240" w:lineRule="auto"/>
              <w:jc w:val="center"/>
              <w:rPr>
                <w:rFonts w:asciiTheme="minorHAnsi" w:hAnsiTheme="minorHAnsi"/>
                <w:sz w:val="21"/>
                <w:szCs w:val="21"/>
              </w:rPr>
            </w:pPr>
            <w:r w:rsidRPr="002842C0">
              <w:rPr>
                <w:rFonts w:asciiTheme="minorHAnsi" w:hAnsiTheme="minorHAnsi"/>
                <w:sz w:val="21"/>
                <w:szCs w:val="21"/>
              </w:rPr>
              <w:t>1</w:t>
            </w:r>
          </w:p>
        </w:tc>
        <w:tc>
          <w:tcPr>
            <w:tcW w:w="1088" w:type="dxa"/>
            <w:tcBorders>
              <w:right w:val="nil"/>
            </w:tcBorders>
            <w:vAlign w:val="center"/>
          </w:tcPr>
          <w:p w14:paraId="1937359E" w14:textId="0D652397" w:rsidR="0011590F" w:rsidRPr="002842C0" w:rsidRDefault="0011590F" w:rsidP="002842C0">
            <w:pPr>
              <w:spacing w:after="0" w:line="240" w:lineRule="auto"/>
              <w:jc w:val="center"/>
              <w:rPr>
                <w:rFonts w:asciiTheme="minorHAnsi" w:hAnsiTheme="minorHAnsi"/>
                <w:sz w:val="21"/>
                <w:szCs w:val="21"/>
              </w:rPr>
            </w:pPr>
          </w:p>
        </w:tc>
      </w:tr>
      <w:tr w:rsidR="0011590F" w:rsidRPr="00434E11" w14:paraId="3E9046C9" w14:textId="77777777" w:rsidTr="00BA3E8D">
        <w:trPr>
          <w:trHeight w:val="287"/>
        </w:trPr>
        <w:tc>
          <w:tcPr>
            <w:tcW w:w="2070" w:type="dxa"/>
            <w:shd w:val="clear" w:color="auto" w:fill="auto"/>
            <w:noWrap/>
            <w:vAlign w:val="center"/>
          </w:tcPr>
          <w:p w14:paraId="1B147DF2" w14:textId="74F6D289"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Athletics Professional</w:t>
            </w:r>
          </w:p>
        </w:tc>
        <w:tc>
          <w:tcPr>
            <w:tcW w:w="1260" w:type="dxa"/>
            <w:shd w:val="clear" w:color="auto" w:fill="auto"/>
            <w:noWrap/>
            <w:vAlign w:val="center"/>
          </w:tcPr>
          <w:p w14:paraId="7C3075F7" w14:textId="2B1FC7B9"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7</w:t>
            </w:r>
          </w:p>
        </w:tc>
        <w:tc>
          <w:tcPr>
            <w:tcW w:w="910" w:type="dxa"/>
            <w:vAlign w:val="center"/>
          </w:tcPr>
          <w:p w14:paraId="06DF855F" w14:textId="43756F6B" w:rsidR="0011590F" w:rsidRPr="002842C0" w:rsidRDefault="0011590F" w:rsidP="002842C0">
            <w:pPr>
              <w:spacing w:after="0" w:line="240" w:lineRule="auto"/>
              <w:jc w:val="center"/>
              <w:rPr>
                <w:rFonts w:asciiTheme="minorHAnsi" w:eastAsia="Times New Roman" w:hAnsiTheme="minorHAnsi"/>
                <w:sz w:val="21"/>
                <w:szCs w:val="21"/>
              </w:rPr>
            </w:pPr>
          </w:p>
        </w:tc>
        <w:tc>
          <w:tcPr>
            <w:tcW w:w="1046" w:type="dxa"/>
            <w:tcBorders>
              <w:right w:val="nil"/>
            </w:tcBorders>
            <w:shd w:val="clear" w:color="auto" w:fill="auto"/>
            <w:vAlign w:val="center"/>
          </w:tcPr>
          <w:p w14:paraId="6A2A88C0" w14:textId="5D4C950B" w:rsidR="0011590F" w:rsidRPr="002842C0" w:rsidRDefault="0011590F" w:rsidP="002842C0">
            <w:pPr>
              <w:spacing w:after="0" w:line="240" w:lineRule="auto"/>
              <w:jc w:val="center"/>
              <w:rPr>
                <w:rFonts w:asciiTheme="minorHAnsi" w:eastAsia="Times New Roman" w:hAnsiTheme="minorHAnsi"/>
                <w:sz w:val="21"/>
                <w:szCs w:val="21"/>
              </w:rPr>
            </w:pPr>
          </w:p>
        </w:tc>
        <w:tc>
          <w:tcPr>
            <w:tcW w:w="1941" w:type="dxa"/>
            <w:tcBorders>
              <w:left w:val="single" w:sz="4" w:space="0" w:color="BFBFBF" w:themeColor="background1" w:themeShade="BF"/>
              <w:right w:val="nil"/>
            </w:tcBorders>
            <w:vAlign w:val="center"/>
          </w:tcPr>
          <w:p w14:paraId="7CCD300C" w14:textId="5111251B"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Assistant Program Director</w:t>
            </w:r>
          </w:p>
        </w:tc>
        <w:tc>
          <w:tcPr>
            <w:tcW w:w="793" w:type="dxa"/>
            <w:vAlign w:val="center"/>
          </w:tcPr>
          <w:p w14:paraId="66B937B0" w14:textId="5AED0D03"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w:t>
            </w:r>
          </w:p>
        </w:tc>
        <w:tc>
          <w:tcPr>
            <w:tcW w:w="910" w:type="dxa"/>
            <w:vAlign w:val="center"/>
          </w:tcPr>
          <w:p w14:paraId="3D04EC63" w14:textId="02917931" w:rsidR="0011590F" w:rsidRPr="002842C0" w:rsidRDefault="0011590F" w:rsidP="002842C0">
            <w:pPr>
              <w:spacing w:after="0" w:line="240" w:lineRule="auto"/>
              <w:jc w:val="center"/>
              <w:rPr>
                <w:rFonts w:asciiTheme="minorHAnsi" w:hAnsiTheme="minorHAnsi"/>
                <w:sz w:val="21"/>
                <w:szCs w:val="21"/>
              </w:rPr>
            </w:pPr>
          </w:p>
        </w:tc>
        <w:tc>
          <w:tcPr>
            <w:tcW w:w="1088" w:type="dxa"/>
            <w:tcBorders>
              <w:right w:val="nil"/>
            </w:tcBorders>
            <w:vAlign w:val="center"/>
          </w:tcPr>
          <w:p w14:paraId="6A9A5A8A" w14:textId="191E5DE5" w:rsidR="0011590F" w:rsidRPr="002842C0" w:rsidRDefault="0011590F" w:rsidP="002842C0">
            <w:pPr>
              <w:spacing w:after="0" w:line="240" w:lineRule="auto"/>
              <w:jc w:val="center"/>
              <w:rPr>
                <w:rFonts w:asciiTheme="minorHAnsi" w:hAnsiTheme="minorHAnsi"/>
                <w:sz w:val="21"/>
                <w:szCs w:val="21"/>
              </w:rPr>
            </w:pPr>
          </w:p>
        </w:tc>
      </w:tr>
      <w:tr w:rsidR="0011590F" w:rsidRPr="00434E11" w14:paraId="396D2D10" w14:textId="77777777" w:rsidTr="00BA3E8D">
        <w:trPr>
          <w:trHeight w:val="287"/>
        </w:trPr>
        <w:tc>
          <w:tcPr>
            <w:tcW w:w="2070" w:type="dxa"/>
            <w:shd w:val="clear" w:color="auto" w:fill="auto"/>
            <w:noWrap/>
            <w:vAlign w:val="center"/>
          </w:tcPr>
          <w:p w14:paraId="7EA147AE" w14:textId="477F7AEC"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Director</w:t>
            </w:r>
          </w:p>
        </w:tc>
        <w:tc>
          <w:tcPr>
            <w:tcW w:w="1260" w:type="dxa"/>
            <w:shd w:val="clear" w:color="auto" w:fill="auto"/>
            <w:noWrap/>
            <w:vAlign w:val="center"/>
          </w:tcPr>
          <w:p w14:paraId="0C47D174" w14:textId="69FF5DD0"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5</w:t>
            </w:r>
          </w:p>
        </w:tc>
        <w:tc>
          <w:tcPr>
            <w:tcW w:w="910" w:type="dxa"/>
            <w:vAlign w:val="center"/>
          </w:tcPr>
          <w:p w14:paraId="1B5F21FA" w14:textId="7719B6C7" w:rsidR="0011590F" w:rsidRPr="002842C0" w:rsidRDefault="0011590F" w:rsidP="002842C0">
            <w:pPr>
              <w:spacing w:after="0" w:line="240" w:lineRule="auto"/>
              <w:jc w:val="center"/>
              <w:rPr>
                <w:rFonts w:asciiTheme="minorHAnsi" w:eastAsia="Times New Roman" w:hAnsiTheme="minorHAnsi"/>
                <w:sz w:val="21"/>
                <w:szCs w:val="21"/>
              </w:rPr>
            </w:pPr>
          </w:p>
        </w:tc>
        <w:tc>
          <w:tcPr>
            <w:tcW w:w="1046" w:type="dxa"/>
            <w:tcBorders>
              <w:right w:val="nil"/>
            </w:tcBorders>
            <w:shd w:val="clear" w:color="auto" w:fill="auto"/>
            <w:vAlign w:val="center"/>
          </w:tcPr>
          <w:p w14:paraId="3A3B10B4" w14:textId="17890583" w:rsidR="0011590F" w:rsidRPr="002842C0" w:rsidRDefault="002842C0" w:rsidP="002842C0">
            <w:pPr>
              <w:spacing w:after="0" w:line="240" w:lineRule="auto"/>
              <w:jc w:val="center"/>
              <w:rPr>
                <w:rFonts w:asciiTheme="minorHAnsi" w:eastAsia="Times New Roman" w:hAnsiTheme="minorHAnsi"/>
                <w:sz w:val="21"/>
                <w:szCs w:val="21"/>
              </w:rPr>
            </w:pPr>
            <w:r w:rsidRPr="002842C0">
              <w:rPr>
                <w:rFonts w:asciiTheme="minorHAnsi" w:eastAsia="Times New Roman" w:hAnsiTheme="minorHAnsi"/>
                <w:sz w:val="21"/>
                <w:szCs w:val="21"/>
              </w:rPr>
              <w:t>2</w:t>
            </w:r>
          </w:p>
        </w:tc>
        <w:tc>
          <w:tcPr>
            <w:tcW w:w="1941" w:type="dxa"/>
            <w:tcBorders>
              <w:left w:val="single" w:sz="4" w:space="0" w:color="BFBFBF" w:themeColor="background1" w:themeShade="BF"/>
              <w:right w:val="nil"/>
            </w:tcBorders>
            <w:vAlign w:val="center"/>
          </w:tcPr>
          <w:p w14:paraId="06FCA0C3" w14:textId="014D556A"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Associate Director</w:t>
            </w:r>
          </w:p>
        </w:tc>
        <w:tc>
          <w:tcPr>
            <w:tcW w:w="793" w:type="dxa"/>
            <w:vAlign w:val="center"/>
          </w:tcPr>
          <w:p w14:paraId="24B00460" w14:textId="3A623C46"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w:t>
            </w:r>
          </w:p>
        </w:tc>
        <w:tc>
          <w:tcPr>
            <w:tcW w:w="910" w:type="dxa"/>
            <w:vAlign w:val="center"/>
          </w:tcPr>
          <w:p w14:paraId="30CBDE4F" w14:textId="661F60EF" w:rsidR="0011590F" w:rsidRPr="002842C0" w:rsidRDefault="0011590F" w:rsidP="002842C0">
            <w:pPr>
              <w:spacing w:after="0" w:line="240" w:lineRule="auto"/>
              <w:jc w:val="center"/>
              <w:rPr>
                <w:rFonts w:asciiTheme="minorHAnsi" w:hAnsiTheme="minorHAnsi"/>
                <w:sz w:val="21"/>
                <w:szCs w:val="21"/>
              </w:rPr>
            </w:pPr>
          </w:p>
        </w:tc>
        <w:tc>
          <w:tcPr>
            <w:tcW w:w="1088" w:type="dxa"/>
            <w:tcBorders>
              <w:right w:val="nil"/>
            </w:tcBorders>
            <w:vAlign w:val="center"/>
          </w:tcPr>
          <w:p w14:paraId="0FA49ECF" w14:textId="269354FD" w:rsidR="0011590F" w:rsidRPr="002842C0" w:rsidRDefault="0011590F" w:rsidP="002842C0">
            <w:pPr>
              <w:spacing w:after="0" w:line="240" w:lineRule="auto"/>
              <w:jc w:val="center"/>
              <w:rPr>
                <w:rFonts w:asciiTheme="minorHAnsi" w:hAnsiTheme="minorHAnsi"/>
                <w:sz w:val="21"/>
                <w:szCs w:val="21"/>
              </w:rPr>
            </w:pPr>
          </w:p>
        </w:tc>
      </w:tr>
      <w:tr w:rsidR="0011590F" w:rsidRPr="00434E11" w14:paraId="4581CAEC" w14:textId="77777777" w:rsidTr="00BA3E8D">
        <w:trPr>
          <w:trHeight w:val="287"/>
        </w:trPr>
        <w:tc>
          <w:tcPr>
            <w:tcW w:w="2070" w:type="dxa"/>
            <w:shd w:val="clear" w:color="auto" w:fill="auto"/>
            <w:noWrap/>
            <w:vAlign w:val="center"/>
          </w:tcPr>
          <w:p w14:paraId="6C767614" w14:textId="2B736F58"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Athletics Director</w:t>
            </w:r>
          </w:p>
        </w:tc>
        <w:tc>
          <w:tcPr>
            <w:tcW w:w="1260" w:type="dxa"/>
            <w:shd w:val="clear" w:color="auto" w:fill="auto"/>
            <w:noWrap/>
            <w:vAlign w:val="center"/>
          </w:tcPr>
          <w:p w14:paraId="179CE171" w14:textId="742E152D"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2</w:t>
            </w:r>
          </w:p>
        </w:tc>
        <w:tc>
          <w:tcPr>
            <w:tcW w:w="910" w:type="dxa"/>
            <w:vAlign w:val="center"/>
          </w:tcPr>
          <w:p w14:paraId="4ABD30B0" w14:textId="66F62267" w:rsidR="0011590F" w:rsidRPr="002842C0" w:rsidRDefault="003B1C13" w:rsidP="002842C0">
            <w:pPr>
              <w:spacing w:after="0" w:line="240" w:lineRule="auto"/>
              <w:jc w:val="center"/>
              <w:rPr>
                <w:rFonts w:asciiTheme="minorHAnsi" w:eastAsia="Times New Roman" w:hAnsiTheme="minorHAnsi"/>
                <w:sz w:val="21"/>
                <w:szCs w:val="21"/>
              </w:rPr>
            </w:pPr>
            <w:r w:rsidRPr="002842C0">
              <w:rPr>
                <w:rFonts w:asciiTheme="minorHAnsi" w:eastAsia="Times New Roman" w:hAnsiTheme="minorHAnsi"/>
                <w:sz w:val="21"/>
                <w:szCs w:val="21"/>
              </w:rPr>
              <w:t>1</w:t>
            </w:r>
          </w:p>
        </w:tc>
        <w:tc>
          <w:tcPr>
            <w:tcW w:w="1046" w:type="dxa"/>
            <w:tcBorders>
              <w:right w:val="nil"/>
            </w:tcBorders>
            <w:shd w:val="clear" w:color="auto" w:fill="auto"/>
            <w:vAlign w:val="center"/>
          </w:tcPr>
          <w:p w14:paraId="78816F68" w14:textId="614358E8" w:rsidR="0011590F" w:rsidRPr="002842C0" w:rsidRDefault="0011590F" w:rsidP="002842C0">
            <w:pPr>
              <w:spacing w:after="0" w:line="240" w:lineRule="auto"/>
              <w:jc w:val="center"/>
              <w:rPr>
                <w:rFonts w:asciiTheme="minorHAnsi" w:eastAsia="Times New Roman" w:hAnsiTheme="minorHAnsi"/>
                <w:sz w:val="21"/>
                <w:szCs w:val="21"/>
              </w:rPr>
            </w:pPr>
          </w:p>
        </w:tc>
        <w:tc>
          <w:tcPr>
            <w:tcW w:w="1941" w:type="dxa"/>
            <w:tcBorders>
              <w:left w:val="single" w:sz="4" w:space="0" w:color="BFBFBF" w:themeColor="background1" w:themeShade="BF"/>
              <w:right w:val="nil"/>
            </w:tcBorders>
            <w:vAlign w:val="center"/>
          </w:tcPr>
          <w:p w14:paraId="189BF44D" w14:textId="09CDBC85"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Deputy Director</w:t>
            </w:r>
          </w:p>
        </w:tc>
        <w:tc>
          <w:tcPr>
            <w:tcW w:w="793" w:type="dxa"/>
            <w:vAlign w:val="center"/>
          </w:tcPr>
          <w:p w14:paraId="31F7E9D7" w14:textId="264C2CEC"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w:t>
            </w:r>
          </w:p>
        </w:tc>
        <w:tc>
          <w:tcPr>
            <w:tcW w:w="910" w:type="dxa"/>
            <w:vAlign w:val="center"/>
          </w:tcPr>
          <w:p w14:paraId="1078FD19" w14:textId="549C1261" w:rsidR="0011590F" w:rsidRPr="002842C0" w:rsidRDefault="003B1C13" w:rsidP="002842C0">
            <w:pPr>
              <w:spacing w:after="0" w:line="240" w:lineRule="auto"/>
              <w:jc w:val="center"/>
              <w:rPr>
                <w:rFonts w:asciiTheme="minorHAnsi" w:hAnsiTheme="minorHAnsi"/>
                <w:sz w:val="21"/>
                <w:szCs w:val="21"/>
              </w:rPr>
            </w:pPr>
            <w:r w:rsidRPr="002842C0">
              <w:rPr>
                <w:rFonts w:asciiTheme="minorHAnsi" w:hAnsiTheme="minorHAnsi"/>
                <w:sz w:val="21"/>
                <w:szCs w:val="21"/>
              </w:rPr>
              <w:t>1</w:t>
            </w:r>
          </w:p>
        </w:tc>
        <w:tc>
          <w:tcPr>
            <w:tcW w:w="1088" w:type="dxa"/>
            <w:tcBorders>
              <w:right w:val="nil"/>
            </w:tcBorders>
            <w:vAlign w:val="center"/>
          </w:tcPr>
          <w:p w14:paraId="0ED2BBF8" w14:textId="5392363E" w:rsidR="0011590F" w:rsidRPr="002842C0" w:rsidRDefault="0011590F" w:rsidP="002842C0">
            <w:pPr>
              <w:spacing w:after="0" w:line="240" w:lineRule="auto"/>
              <w:jc w:val="center"/>
              <w:rPr>
                <w:rFonts w:asciiTheme="minorHAnsi" w:hAnsiTheme="minorHAnsi"/>
                <w:sz w:val="21"/>
                <w:szCs w:val="21"/>
              </w:rPr>
            </w:pPr>
          </w:p>
        </w:tc>
      </w:tr>
      <w:tr w:rsidR="0011590F" w:rsidRPr="00434E11" w14:paraId="62112046" w14:textId="77777777" w:rsidTr="00BA3E8D">
        <w:trPr>
          <w:trHeight w:val="287"/>
        </w:trPr>
        <w:tc>
          <w:tcPr>
            <w:tcW w:w="2070" w:type="dxa"/>
            <w:shd w:val="clear" w:color="auto" w:fill="auto"/>
            <w:noWrap/>
            <w:vAlign w:val="center"/>
          </w:tcPr>
          <w:p w14:paraId="535E2726" w14:textId="46E6E4C4"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Deputy Director/Administrator</w:t>
            </w:r>
          </w:p>
        </w:tc>
        <w:tc>
          <w:tcPr>
            <w:tcW w:w="1260" w:type="dxa"/>
            <w:shd w:val="clear" w:color="auto" w:fill="auto"/>
            <w:noWrap/>
            <w:vAlign w:val="center"/>
          </w:tcPr>
          <w:p w14:paraId="5E10BCA3" w14:textId="7D6F3A08"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2</w:t>
            </w:r>
          </w:p>
        </w:tc>
        <w:tc>
          <w:tcPr>
            <w:tcW w:w="910" w:type="dxa"/>
            <w:vAlign w:val="center"/>
          </w:tcPr>
          <w:p w14:paraId="787BAAB3" w14:textId="7A6031A9" w:rsidR="0011590F" w:rsidRPr="002842C0" w:rsidRDefault="0011590F" w:rsidP="002842C0">
            <w:pPr>
              <w:spacing w:after="0" w:line="240" w:lineRule="auto"/>
              <w:jc w:val="center"/>
              <w:rPr>
                <w:rFonts w:asciiTheme="minorHAnsi" w:eastAsia="Times New Roman" w:hAnsiTheme="minorHAnsi"/>
                <w:sz w:val="21"/>
                <w:szCs w:val="21"/>
              </w:rPr>
            </w:pPr>
          </w:p>
        </w:tc>
        <w:tc>
          <w:tcPr>
            <w:tcW w:w="1046" w:type="dxa"/>
            <w:tcBorders>
              <w:right w:val="nil"/>
            </w:tcBorders>
            <w:shd w:val="clear" w:color="auto" w:fill="auto"/>
            <w:vAlign w:val="center"/>
          </w:tcPr>
          <w:p w14:paraId="43219F44" w14:textId="6AE2F85E" w:rsidR="0011590F" w:rsidRPr="002842C0" w:rsidRDefault="0011590F" w:rsidP="002842C0">
            <w:pPr>
              <w:spacing w:after="0" w:line="240" w:lineRule="auto"/>
              <w:jc w:val="center"/>
              <w:rPr>
                <w:rFonts w:asciiTheme="minorHAnsi" w:eastAsia="Times New Roman" w:hAnsiTheme="minorHAnsi"/>
                <w:sz w:val="21"/>
                <w:szCs w:val="21"/>
              </w:rPr>
            </w:pPr>
          </w:p>
        </w:tc>
        <w:tc>
          <w:tcPr>
            <w:tcW w:w="1941" w:type="dxa"/>
            <w:tcBorders>
              <w:left w:val="single" w:sz="4" w:space="0" w:color="BFBFBF" w:themeColor="background1" w:themeShade="BF"/>
              <w:right w:val="nil"/>
            </w:tcBorders>
            <w:vAlign w:val="center"/>
          </w:tcPr>
          <w:p w14:paraId="7BE7DCAD" w14:textId="4443F549"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Do Have Any Artistic Or Athletic Hobby Will Teach It To A Kid Impacted By Chronic Illness</w:t>
            </w:r>
          </w:p>
        </w:tc>
        <w:tc>
          <w:tcPr>
            <w:tcW w:w="793" w:type="dxa"/>
            <w:vAlign w:val="center"/>
          </w:tcPr>
          <w:p w14:paraId="0909C50C" w14:textId="08B2B439"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w:t>
            </w:r>
          </w:p>
        </w:tc>
        <w:tc>
          <w:tcPr>
            <w:tcW w:w="910" w:type="dxa"/>
            <w:vAlign w:val="center"/>
          </w:tcPr>
          <w:p w14:paraId="64B14B7D" w14:textId="64958A28" w:rsidR="0011590F" w:rsidRPr="002842C0" w:rsidRDefault="0011590F" w:rsidP="002842C0">
            <w:pPr>
              <w:spacing w:after="0" w:line="240" w:lineRule="auto"/>
              <w:jc w:val="center"/>
              <w:rPr>
                <w:rFonts w:asciiTheme="minorHAnsi" w:hAnsiTheme="minorHAnsi"/>
                <w:sz w:val="21"/>
                <w:szCs w:val="21"/>
              </w:rPr>
            </w:pPr>
          </w:p>
        </w:tc>
        <w:tc>
          <w:tcPr>
            <w:tcW w:w="1088" w:type="dxa"/>
            <w:tcBorders>
              <w:right w:val="nil"/>
            </w:tcBorders>
            <w:vAlign w:val="center"/>
          </w:tcPr>
          <w:p w14:paraId="56D91BEC" w14:textId="0D5CC07F" w:rsidR="0011590F" w:rsidRPr="002842C0" w:rsidRDefault="0011590F" w:rsidP="002842C0">
            <w:pPr>
              <w:spacing w:after="0" w:line="240" w:lineRule="auto"/>
              <w:jc w:val="center"/>
              <w:rPr>
                <w:rFonts w:asciiTheme="minorHAnsi" w:hAnsiTheme="minorHAnsi"/>
                <w:sz w:val="21"/>
                <w:szCs w:val="21"/>
              </w:rPr>
            </w:pPr>
          </w:p>
        </w:tc>
      </w:tr>
      <w:tr w:rsidR="0011590F" w:rsidRPr="00434E11" w14:paraId="176639BC" w14:textId="77777777" w:rsidTr="00BA3E8D">
        <w:trPr>
          <w:trHeight w:val="287"/>
        </w:trPr>
        <w:tc>
          <w:tcPr>
            <w:tcW w:w="2070" w:type="dxa"/>
            <w:shd w:val="clear" w:color="auto" w:fill="auto"/>
            <w:noWrap/>
            <w:vAlign w:val="center"/>
          </w:tcPr>
          <w:p w14:paraId="66C90D54" w14:textId="6C08E84C"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Director of Education</w:t>
            </w:r>
          </w:p>
        </w:tc>
        <w:tc>
          <w:tcPr>
            <w:tcW w:w="1260" w:type="dxa"/>
            <w:shd w:val="clear" w:color="auto" w:fill="auto"/>
            <w:noWrap/>
            <w:vAlign w:val="center"/>
          </w:tcPr>
          <w:p w14:paraId="4A114EAB" w14:textId="0D84D8F8"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2</w:t>
            </w:r>
          </w:p>
        </w:tc>
        <w:tc>
          <w:tcPr>
            <w:tcW w:w="910" w:type="dxa"/>
            <w:vAlign w:val="center"/>
          </w:tcPr>
          <w:p w14:paraId="1C9F5403" w14:textId="5F4D8CCA" w:rsidR="0011590F" w:rsidRPr="002842C0" w:rsidRDefault="0011590F" w:rsidP="002842C0">
            <w:pPr>
              <w:spacing w:after="0" w:line="240" w:lineRule="auto"/>
              <w:jc w:val="center"/>
              <w:rPr>
                <w:rFonts w:asciiTheme="minorHAnsi" w:eastAsia="Times New Roman" w:hAnsiTheme="minorHAnsi"/>
                <w:sz w:val="21"/>
                <w:szCs w:val="21"/>
              </w:rPr>
            </w:pPr>
          </w:p>
        </w:tc>
        <w:tc>
          <w:tcPr>
            <w:tcW w:w="1046" w:type="dxa"/>
            <w:tcBorders>
              <w:right w:val="nil"/>
            </w:tcBorders>
            <w:shd w:val="clear" w:color="auto" w:fill="auto"/>
            <w:vAlign w:val="center"/>
          </w:tcPr>
          <w:p w14:paraId="1503D954" w14:textId="2BDEFB8B" w:rsidR="0011590F" w:rsidRPr="002842C0" w:rsidRDefault="0011590F" w:rsidP="002842C0">
            <w:pPr>
              <w:spacing w:after="0" w:line="240" w:lineRule="auto"/>
              <w:jc w:val="center"/>
              <w:rPr>
                <w:rFonts w:asciiTheme="minorHAnsi" w:eastAsia="Times New Roman" w:hAnsiTheme="minorHAnsi"/>
                <w:sz w:val="21"/>
                <w:szCs w:val="21"/>
              </w:rPr>
            </w:pPr>
          </w:p>
        </w:tc>
        <w:tc>
          <w:tcPr>
            <w:tcW w:w="1941" w:type="dxa"/>
            <w:tcBorders>
              <w:left w:val="single" w:sz="4" w:space="0" w:color="BFBFBF" w:themeColor="background1" w:themeShade="BF"/>
              <w:right w:val="nil"/>
            </w:tcBorders>
            <w:vAlign w:val="center"/>
          </w:tcPr>
          <w:p w14:paraId="4FB531DF" w14:textId="2666CB71"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Health Trainer</w:t>
            </w:r>
          </w:p>
        </w:tc>
        <w:tc>
          <w:tcPr>
            <w:tcW w:w="793" w:type="dxa"/>
            <w:vAlign w:val="center"/>
          </w:tcPr>
          <w:p w14:paraId="7547275A" w14:textId="5B87FE13"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w:t>
            </w:r>
          </w:p>
        </w:tc>
        <w:tc>
          <w:tcPr>
            <w:tcW w:w="910" w:type="dxa"/>
            <w:vAlign w:val="center"/>
          </w:tcPr>
          <w:p w14:paraId="0F44912F" w14:textId="021CE31C" w:rsidR="0011590F" w:rsidRPr="002842C0" w:rsidRDefault="003B1C13" w:rsidP="002842C0">
            <w:pPr>
              <w:spacing w:after="0" w:line="240" w:lineRule="auto"/>
              <w:jc w:val="center"/>
              <w:rPr>
                <w:rFonts w:asciiTheme="minorHAnsi" w:hAnsiTheme="minorHAnsi"/>
                <w:sz w:val="21"/>
                <w:szCs w:val="21"/>
              </w:rPr>
            </w:pPr>
            <w:r w:rsidRPr="002842C0">
              <w:rPr>
                <w:rFonts w:asciiTheme="minorHAnsi" w:hAnsiTheme="minorHAnsi"/>
                <w:sz w:val="21"/>
                <w:szCs w:val="21"/>
              </w:rPr>
              <w:t>1</w:t>
            </w:r>
          </w:p>
        </w:tc>
        <w:tc>
          <w:tcPr>
            <w:tcW w:w="1088" w:type="dxa"/>
            <w:tcBorders>
              <w:right w:val="nil"/>
            </w:tcBorders>
            <w:vAlign w:val="center"/>
          </w:tcPr>
          <w:p w14:paraId="45BDA4C0" w14:textId="184B9C5E" w:rsidR="0011590F" w:rsidRPr="002842C0" w:rsidRDefault="0011590F" w:rsidP="002842C0">
            <w:pPr>
              <w:spacing w:after="0" w:line="240" w:lineRule="auto"/>
              <w:jc w:val="center"/>
              <w:rPr>
                <w:rFonts w:asciiTheme="minorHAnsi" w:hAnsiTheme="minorHAnsi"/>
                <w:sz w:val="21"/>
                <w:szCs w:val="21"/>
              </w:rPr>
            </w:pPr>
          </w:p>
        </w:tc>
      </w:tr>
      <w:tr w:rsidR="0011590F" w:rsidRPr="00434E11" w14:paraId="3AD9D538" w14:textId="77777777" w:rsidTr="00BA3E8D">
        <w:trPr>
          <w:trHeight w:val="287"/>
        </w:trPr>
        <w:tc>
          <w:tcPr>
            <w:tcW w:w="2070" w:type="dxa"/>
            <w:shd w:val="clear" w:color="auto" w:fill="auto"/>
            <w:noWrap/>
            <w:vAlign w:val="center"/>
          </w:tcPr>
          <w:p w14:paraId="5B5C05E4" w14:textId="3C5AADA2"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Senior Associate Director/Administrator</w:t>
            </w:r>
          </w:p>
        </w:tc>
        <w:tc>
          <w:tcPr>
            <w:tcW w:w="1260" w:type="dxa"/>
            <w:shd w:val="clear" w:color="auto" w:fill="auto"/>
            <w:noWrap/>
            <w:vAlign w:val="center"/>
          </w:tcPr>
          <w:p w14:paraId="745AE88C" w14:textId="61F5B0FB"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2</w:t>
            </w:r>
          </w:p>
        </w:tc>
        <w:tc>
          <w:tcPr>
            <w:tcW w:w="910" w:type="dxa"/>
            <w:vAlign w:val="center"/>
          </w:tcPr>
          <w:p w14:paraId="2A95D83C" w14:textId="73033AE4" w:rsidR="0011590F" w:rsidRPr="002842C0" w:rsidRDefault="0011590F" w:rsidP="002842C0">
            <w:pPr>
              <w:spacing w:after="0" w:line="240" w:lineRule="auto"/>
              <w:jc w:val="center"/>
              <w:rPr>
                <w:rFonts w:asciiTheme="minorHAnsi" w:eastAsia="Times New Roman" w:hAnsiTheme="minorHAnsi"/>
                <w:sz w:val="21"/>
                <w:szCs w:val="21"/>
              </w:rPr>
            </w:pPr>
          </w:p>
        </w:tc>
        <w:tc>
          <w:tcPr>
            <w:tcW w:w="1046" w:type="dxa"/>
            <w:tcBorders>
              <w:right w:val="nil"/>
            </w:tcBorders>
            <w:shd w:val="clear" w:color="auto" w:fill="auto"/>
            <w:vAlign w:val="center"/>
          </w:tcPr>
          <w:p w14:paraId="5E983234" w14:textId="0439CE9A" w:rsidR="0011590F" w:rsidRPr="002842C0" w:rsidRDefault="0011590F" w:rsidP="002842C0">
            <w:pPr>
              <w:spacing w:after="0" w:line="240" w:lineRule="auto"/>
              <w:jc w:val="center"/>
              <w:rPr>
                <w:rFonts w:asciiTheme="minorHAnsi" w:eastAsia="Times New Roman" w:hAnsiTheme="minorHAnsi"/>
                <w:sz w:val="21"/>
                <w:szCs w:val="21"/>
              </w:rPr>
            </w:pPr>
          </w:p>
        </w:tc>
        <w:tc>
          <w:tcPr>
            <w:tcW w:w="1941" w:type="dxa"/>
            <w:tcBorders>
              <w:left w:val="single" w:sz="4" w:space="0" w:color="BFBFBF" w:themeColor="background1" w:themeShade="BF"/>
              <w:right w:val="nil"/>
            </w:tcBorders>
            <w:vAlign w:val="center"/>
          </w:tcPr>
          <w:p w14:paraId="0FCACBBC" w14:textId="0C6CCD7D" w:rsidR="0011590F" w:rsidRPr="002842C0" w:rsidRDefault="0011590F" w:rsidP="002842C0">
            <w:pPr>
              <w:spacing w:after="0" w:line="240" w:lineRule="auto"/>
              <w:rPr>
                <w:rFonts w:asciiTheme="minorHAnsi" w:hAnsiTheme="minorHAnsi"/>
                <w:sz w:val="21"/>
                <w:szCs w:val="21"/>
              </w:rPr>
            </w:pPr>
            <w:r w:rsidRPr="002842C0">
              <w:rPr>
                <w:rFonts w:asciiTheme="minorHAnsi" w:hAnsiTheme="minorHAnsi" w:cs="Calibri"/>
                <w:sz w:val="21"/>
                <w:szCs w:val="21"/>
              </w:rPr>
              <w:t>Senior Director</w:t>
            </w:r>
          </w:p>
        </w:tc>
        <w:tc>
          <w:tcPr>
            <w:tcW w:w="793" w:type="dxa"/>
            <w:vAlign w:val="center"/>
          </w:tcPr>
          <w:p w14:paraId="71F6B2C7" w14:textId="29D5E891" w:rsidR="0011590F" w:rsidRPr="002842C0" w:rsidRDefault="0011590F" w:rsidP="002842C0">
            <w:pPr>
              <w:spacing w:after="0" w:line="240" w:lineRule="auto"/>
              <w:jc w:val="center"/>
              <w:rPr>
                <w:rFonts w:asciiTheme="minorHAnsi" w:hAnsiTheme="minorHAnsi"/>
                <w:sz w:val="21"/>
                <w:szCs w:val="21"/>
              </w:rPr>
            </w:pPr>
            <w:r w:rsidRPr="002842C0">
              <w:rPr>
                <w:rFonts w:asciiTheme="minorHAnsi" w:hAnsiTheme="minorHAnsi" w:cs="Calibri"/>
                <w:sz w:val="21"/>
                <w:szCs w:val="21"/>
              </w:rPr>
              <w:t>1</w:t>
            </w:r>
          </w:p>
        </w:tc>
        <w:tc>
          <w:tcPr>
            <w:tcW w:w="910" w:type="dxa"/>
            <w:vAlign w:val="center"/>
          </w:tcPr>
          <w:p w14:paraId="2B6791C2" w14:textId="568210BC" w:rsidR="0011590F" w:rsidRPr="002842C0" w:rsidRDefault="0011590F" w:rsidP="002842C0">
            <w:pPr>
              <w:spacing w:after="0" w:line="240" w:lineRule="auto"/>
              <w:jc w:val="center"/>
              <w:rPr>
                <w:rFonts w:asciiTheme="minorHAnsi" w:hAnsiTheme="minorHAnsi"/>
                <w:sz w:val="21"/>
                <w:szCs w:val="21"/>
              </w:rPr>
            </w:pPr>
          </w:p>
        </w:tc>
        <w:tc>
          <w:tcPr>
            <w:tcW w:w="1088" w:type="dxa"/>
            <w:tcBorders>
              <w:right w:val="nil"/>
            </w:tcBorders>
            <w:vAlign w:val="center"/>
          </w:tcPr>
          <w:p w14:paraId="20356113" w14:textId="5482724B" w:rsidR="0011590F" w:rsidRPr="002842C0" w:rsidRDefault="0011590F" w:rsidP="002842C0">
            <w:pPr>
              <w:spacing w:after="0" w:line="240" w:lineRule="auto"/>
              <w:jc w:val="center"/>
              <w:rPr>
                <w:rFonts w:asciiTheme="minorHAnsi" w:hAnsiTheme="minorHAnsi"/>
                <w:sz w:val="21"/>
                <w:szCs w:val="21"/>
              </w:rPr>
            </w:pPr>
          </w:p>
        </w:tc>
      </w:tr>
    </w:tbl>
    <w:p w14:paraId="5E44BB30" w14:textId="0C1657C3" w:rsidR="00750FFE" w:rsidRPr="00434E11" w:rsidRDefault="00750FFE" w:rsidP="002B3DE0">
      <w:pPr>
        <w:pStyle w:val="NoSpacing"/>
        <w:ind w:left="144"/>
        <w:rPr>
          <w:rFonts w:asciiTheme="minorHAnsi" w:hAnsiTheme="minorHAnsi"/>
          <w:i/>
          <w:sz w:val="20"/>
          <w:szCs w:val="20"/>
        </w:rPr>
      </w:pPr>
      <w:r w:rsidRPr="00434E11">
        <w:rPr>
          <w:rFonts w:asciiTheme="minorHAnsi" w:hAnsiTheme="minorHAnsi"/>
          <w:i/>
          <w:sz w:val="20"/>
          <w:szCs w:val="20"/>
        </w:rPr>
        <w:t>Source: Burning Glass</w:t>
      </w:r>
    </w:p>
    <w:p w14:paraId="5A1CC8ED" w14:textId="226F4D88" w:rsidR="002155A4" w:rsidRPr="00434E11" w:rsidRDefault="002155A4" w:rsidP="00481230">
      <w:pPr>
        <w:pStyle w:val="Heading1"/>
        <w:spacing w:before="360"/>
        <w:rPr>
          <w:rFonts w:asciiTheme="minorHAnsi" w:hAnsiTheme="minorHAnsi"/>
        </w:rPr>
      </w:pPr>
      <w:r w:rsidRPr="00434E11">
        <w:rPr>
          <w:rFonts w:asciiTheme="minorHAnsi" w:hAnsiTheme="minorHAnsi"/>
        </w:rPr>
        <w:t>Industry Concentration</w:t>
      </w:r>
    </w:p>
    <w:p w14:paraId="612AE15C" w14:textId="1C3F5FBD" w:rsidR="002155A4" w:rsidRPr="00434E11" w:rsidRDefault="000E5421" w:rsidP="00502B5D">
      <w:pPr>
        <w:pStyle w:val="NoSpacing"/>
        <w:spacing w:after="60"/>
        <w:rPr>
          <w:rFonts w:asciiTheme="minorHAnsi" w:hAnsiTheme="minorHAnsi"/>
        </w:rPr>
      </w:pPr>
      <w:r w:rsidRPr="00434E11">
        <w:rPr>
          <w:rFonts w:asciiTheme="minorHAnsi" w:hAnsiTheme="minorHAnsi"/>
          <w:b/>
        </w:rPr>
        <w:t>Table 5</w:t>
      </w:r>
      <w:r w:rsidR="004C666A" w:rsidRPr="00434E11">
        <w:rPr>
          <w:rFonts w:asciiTheme="minorHAnsi" w:hAnsiTheme="minorHAnsi"/>
          <w:b/>
        </w:rPr>
        <w:t xml:space="preserve">. </w:t>
      </w:r>
      <w:r w:rsidR="001C1787" w:rsidRPr="00434E11">
        <w:rPr>
          <w:rFonts w:asciiTheme="minorHAnsi" w:hAnsiTheme="minorHAnsi"/>
          <w:b/>
        </w:rPr>
        <w:t xml:space="preserve">Industries hiring </w:t>
      </w:r>
      <w:r w:rsidR="009D21BC">
        <w:rPr>
          <w:rFonts w:asciiTheme="minorHAnsi" w:hAnsiTheme="minorHAnsi"/>
          <w:b/>
        </w:rPr>
        <w:t>Athletic Trainers</w:t>
      </w:r>
      <w:r w:rsidR="001C1787" w:rsidRPr="00434E11">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434E11" w14:paraId="07638B9F" w14:textId="77777777" w:rsidTr="00BA3E8D">
        <w:trPr>
          <w:trHeight w:val="288"/>
        </w:trPr>
        <w:tc>
          <w:tcPr>
            <w:tcW w:w="6480" w:type="dxa"/>
            <w:shd w:val="clear" w:color="auto" w:fill="E5F193" w:themeFill="accent2" w:themeFillTint="66"/>
            <w:noWrap/>
            <w:vAlign w:val="center"/>
            <w:hideMark/>
          </w:tcPr>
          <w:p w14:paraId="0B0B20D0" w14:textId="77777777" w:rsidR="00AB65BC" w:rsidRDefault="00AB65BC" w:rsidP="00AB65BC">
            <w:pPr>
              <w:spacing w:after="0" w:line="240" w:lineRule="auto"/>
              <w:rPr>
                <w:rFonts w:asciiTheme="minorHAnsi" w:eastAsia="Times New Roman" w:hAnsiTheme="minorHAnsi"/>
                <w:b/>
              </w:rPr>
            </w:pPr>
            <w:r w:rsidRPr="00434E11">
              <w:rPr>
                <w:rFonts w:asciiTheme="minorHAnsi" w:eastAsia="Times New Roman" w:hAnsiTheme="minorHAnsi"/>
                <w:b/>
              </w:rPr>
              <w:t>Industry</w:t>
            </w:r>
            <w:r w:rsidR="00432B22" w:rsidRPr="00434E11">
              <w:rPr>
                <w:rFonts w:asciiTheme="minorHAnsi" w:eastAsia="Times New Roman" w:hAnsiTheme="minorHAnsi"/>
                <w:b/>
              </w:rPr>
              <w:t xml:space="preserve"> – 6</w:t>
            </w:r>
            <w:r w:rsidRPr="00434E11">
              <w:rPr>
                <w:rFonts w:asciiTheme="minorHAnsi" w:eastAsia="Times New Roman" w:hAnsiTheme="minorHAnsi"/>
                <w:b/>
              </w:rPr>
              <w:t xml:space="preserve"> Digit NAICS (No. American Industry Classification) Codes</w:t>
            </w:r>
          </w:p>
          <w:p w14:paraId="451468A7" w14:textId="17253FBE" w:rsidR="00DE1174" w:rsidRPr="00434E11" w:rsidRDefault="00DE1174" w:rsidP="00AB65BC">
            <w:pPr>
              <w:spacing w:after="0" w:line="240" w:lineRule="auto"/>
              <w:rPr>
                <w:rFonts w:asciiTheme="minorHAnsi" w:eastAsia="Times New Roman" w:hAnsiTheme="minorHAnsi"/>
                <w:b/>
              </w:rPr>
            </w:pPr>
          </w:p>
        </w:tc>
        <w:tc>
          <w:tcPr>
            <w:tcW w:w="990" w:type="dxa"/>
            <w:shd w:val="clear" w:color="auto" w:fill="E5F193" w:themeFill="accent2" w:themeFillTint="66"/>
            <w:noWrap/>
            <w:vAlign w:val="center"/>
          </w:tcPr>
          <w:p w14:paraId="3AFFAD87" w14:textId="48BB250B" w:rsidR="00AB65BC" w:rsidRPr="00434E11" w:rsidRDefault="00481230" w:rsidP="00AB65BC">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Jobs in Industry (2017</w:t>
            </w:r>
            <w:r w:rsidR="00AB65BC" w:rsidRPr="00434E11">
              <w:rPr>
                <w:rFonts w:asciiTheme="minorHAnsi" w:eastAsia="Times New Roman" w:hAnsiTheme="minorHAnsi"/>
                <w:b/>
                <w:sz w:val="21"/>
                <w:szCs w:val="21"/>
              </w:rPr>
              <w:t>)</w:t>
            </w:r>
          </w:p>
        </w:tc>
        <w:tc>
          <w:tcPr>
            <w:tcW w:w="990" w:type="dxa"/>
            <w:shd w:val="clear" w:color="auto" w:fill="E5F193" w:themeFill="accent2" w:themeFillTint="66"/>
            <w:vAlign w:val="center"/>
          </w:tcPr>
          <w:p w14:paraId="26DF3854" w14:textId="2454DBFA" w:rsidR="00AB65BC" w:rsidRPr="00434E11" w:rsidRDefault="00AB65BC" w:rsidP="00AB65BC">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Jobs in I</w:t>
            </w:r>
            <w:r w:rsidR="00481230" w:rsidRPr="00434E11">
              <w:rPr>
                <w:rFonts w:asciiTheme="minorHAnsi" w:eastAsia="Times New Roman" w:hAnsiTheme="minorHAnsi"/>
                <w:b/>
                <w:sz w:val="21"/>
                <w:szCs w:val="21"/>
              </w:rPr>
              <w:t>ndustry (2022</w:t>
            </w:r>
            <w:r w:rsidRPr="00434E11">
              <w:rPr>
                <w:rFonts w:asciiTheme="minorHAnsi" w:eastAsia="Times New Roman" w:hAnsiTheme="minorHAnsi"/>
                <w:b/>
                <w:sz w:val="21"/>
                <w:szCs w:val="21"/>
              </w:rPr>
              <w:t>)</w:t>
            </w:r>
          </w:p>
        </w:tc>
        <w:tc>
          <w:tcPr>
            <w:tcW w:w="1080" w:type="dxa"/>
            <w:shd w:val="clear" w:color="auto" w:fill="E5F193" w:themeFill="accent2" w:themeFillTint="66"/>
            <w:vAlign w:val="center"/>
          </w:tcPr>
          <w:p w14:paraId="41567DE3" w14:textId="4F740EFF" w:rsidR="00AB65BC" w:rsidRPr="00434E11" w:rsidRDefault="00AB65BC" w:rsidP="00AB65BC">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 xml:space="preserve">% Change </w:t>
            </w:r>
            <w:r w:rsidR="00481230" w:rsidRPr="00434E11">
              <w:rPr>
                <w:rFonts w:asciiTheme="minorHAnsi" w:eastAsia="Times New Roman" w:hAnsiTheme="minorHAnsi"/>
                <w:b/>
                <w:sz w:val="20"/>
                <w:szCs w:val="20"/>
              </w:rPr>
              <w:t>(2017-22</w:t>
            </w:r>
            <w:r w:rsidRPr="00434E11">
              <w:rPr>
                <w:rFonts w:asciiTheme="minorHAnsi" w:eastAsia="Times New Roman" w:hAnsiTheme="minorHAnsi"/>
                <w:b/>
                <w:sz w:val="20"/>
                <w:szCs w:val="20"/>
              </w:rPr>
              <w:t>)</w:t>
            </w:r>
          </w:p>
        </w:tc>
        <w:tc>
          <w:tcPr>
            <w:tcW w:w="990" w:type="dxa"/>
            <w:shd w:val="clear" w:color="auto" w:fill="E5F193" w:themeFill="accent2" w:themeFillTint="66"/>
            <w:vAlign w:val="center"/>
          </w:tcPr>
          <w:p w14:paraId="7DB0EC3B" w14:textId="5EF663E6" w:rsidR="00AB65BC" w:rsidRPr="00434E11" w:rsidRDefault="00237CDE" w:rsidP="00AB65BC">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 in Industry (2017</w:t>
            </w:r>
            <w:r w:rsidR="00AB65BC" w:rsidRPr="00434E11">
              <w:rPr>
                <w:rFonts w:asciiTheme="minorHAnsi" w:eastAsia="Times New Roman" w:hAnsiTheme="minorHAnsi"/>
                <w:b/>
                <w:sz w:val="21"/>
                <w:szCs w:val="21"/>
              </w:rPr>
              <w:t>)</w:t>
            </w:r>
          </w:p>
        </w:tc>
      </w:tr>
      <w:tr w:rsidR="00790496" w:rsidRPr="00434E11" w14:paraId="19F540E1" w14:textId="77777777" w:rsidTr="00790496">
        <w:trPr>
          <w:trHeight w:val="288"/>
        </w:trPr>
        <w:tc>
          <w:tcPr>
            <w:tcW w:w="6480" w:type="dxa"/>
            <w:shd w:val="clear" w:color="auto" w:fill="auto"/>
            <w:noWrap/>
          </w:tcPr>
          <w:p w14:paraId="7F215B49" w14:textId="796E02EC" w:rsidR="00790496" w:rsidRPr="00790496" w:rsidRDefault="00790496" w:rsidP="00790496">
            <w:pPr>
              <w:spacing w:after="0" w:line="240" w:lineRule="auto"/>
              <w:rPr>
                <w:rFonts w:asciiTheme="minorHAnsi" w:hAnsiTheme="minorHAnsi"/>
                <w:sz w:val="21"/>
                <w:szCs w:val="21"/>
              </w:rPr>
            </w:pPr>
            <w:r w:rsidRPr="00790496">
              <w:rPr>
                <w:sz w:val="21"/>
                <w:szCs w:val="21"/>
              </w:rPr>
              <w:t>Fitness and Recreational Sports Centers (713940)</w:t>
            </w:r>
          </w:p>
        </w:tc>
        <w:tc>
          <w:tcPr>
            <w:tcW w:w="990" w:type="dxa"/>
            <w:shd w:val="clear" w:color="auto" w:fill="auto"/>
            <w:noWrap/>
          </w:tcPr>
          <w:p w14:paraId="3DB7F0E3" w14:textId="34703AB2" w:rsidR="00790496" w:rsidRPr="00790496" w:rsidRDefault="00790496" w:rsidP="00790496">
            <w:pPr>
              <w:spacing w:after="0" w:line="240" w:lineRule="auto"/>
              <w:jc w:val="center"/>
              <w:rPr>
                <w:rFonts w:asciiTheme="minorHAnsi" w:hAnsiTheme="minorHAnsi"/>
                <w:sz w:val="21"/>
                <w:szCs w:val="21"/>
              </w:rPr>
            </w:pPr>
            <w:r w:rsidRPr="00790496">
              <w:rPr>
                <w:sz w:val="21"/>
                <w:szCs w:val="21"/>
              </w:rPr>
              <w:t>69</w:t>
            </w:r>
          </w:p>
        </w:tc>
        <w:tc>
          <w:tcPr>
            <w:tcW w:w="990" w:type="dxa"/>
          </w:tcPr>
          <w:p w14:paraId="54A1078F" w14:textId="23BF797E" w:rsidR="00790496" w:rsidRPr="00790496" w:rsidRDefault="00790496" w:rsidP="00790496">
            <w:pPr>
              <w:spacing w:after="0" w:line="240" w:lineRule="auto"/>
              <w:jc w:val="center"/>
              <w:rPr>
                <w:rFonts w:asciiTheme="minorHAnsi" w:hAnsiTheme="minorHAnsi"/>
                <w:sz w:val="21"/>
                <w:szCs w:val="21"/>
              </w:rPr>
            </w:pPr>
            <w:r w:rsidRPr="00790496">
              <w:rPr>
                <w:sz w:val="21"/>
                <w:szCs w:val="21"/>
              </w:rPr>
              <w:t>80</w:t>
            </w:r>
          </w:p>
        </w:tc>
        <w:tc>
          <w:tcPr>
            <w:tcW w:w="1080" w:type="dxa"/>
          </w:tcPr>
          <w:p w14:paraId="40ABE3A6" w14:textId="5EF03607" w:rsidR="00790496" w:rsidRPr="00790496" w:rsidRDefault="00790496" w:rsidP="00790496">
            <w:pPr>
              <w:spacing w:after="0" w:line="240" w:lineRule="auto"/>
              <w:jc w:val="center"/>
              <w:rPr>
                <w:rFonts w:asciiTheme="minorHAnsi" w:hAnsiTheme="minorHAnsi"/>
                <w:sz w:val="21"/>
                <w:szCs w:val="21"/>
              </w:rPr>
            </w:pPr>
            <w:r w:rsidRPr="00790496">
              <w:rPr>
                <w:sz w:val="21"/>
                <w:szCs w:val="21"/>
              </w:rPr>
              <w:t>16%</w:t>
            </w:r>
          </w:p>
        </w:tc>
        <w:tc>
          <w:tcPr>
            <w:tcW w:w="990" w:type="dxa"/>
          </w:tcPr>
          <w:p w14:paraId="1D4923F5" w14:textId="2C1211C8" w:rsidR="00790496" w:rsidRPr="00790496" w:rsidRDefault="00790496" w:rsidP="00790496">
            <w:pPr>
              <w:spacing w:after="0" w:line="240" w:lineRule="auto"/>
              <w:jc w:val="center"/>
              <w:rPr>
                <w:rFonts w:asciiTheme="minorHAnsi" w:hAnsiTheme="minorHAnsi"/>
                <w:sz w:val="21"/>
                <w:szCs w:val="21"/>
              </w:rPr>
            </w:pPr>
            <w:r w:rsidRPr="00790496">
              <w:rPr>
                <w:sz w:val="21"/>
                <w:szCs w:val="21"/>
              </w:rPr>
              <w:t>14.7%</w:t>
            </w:r>
          </w:p>
        </w:tc>
      </w:tr>
      <w:tr w:rsidR="00790496" w:rsidRPr="00434E11" w14:paraId="0EACD706" w14:textId="77777777" w:rsidTr="00790496">
        <w:trPr>
          <w:trHeight w:val="288"/>
        </w:trPr>
        <w:tc>
          <w:tcPr>
            <w:tcW w:w="6480" w:type="dxa"/>
            <w:shd w:val="clear" w:color="auto" w:fill="auto"/>
            <w:noWrap/>
          </w:tcPr>
          <w:p w14:paraId="7ACA77EB" w14:textId="7517D6FC" w:rsidR="00790496" w:rsidRPr="00790496" w:rsidRDefault="00790496" w:rsidP="00790496">
            <w:pPr>
              <w:spacing w:after="0" w:line="240" w:lineRule="auto"/>
              <w:rPr>
                <w:rFonts w:asciiTheme="minorHAnsi" w:hAnsiTheme="minorHAnsi"/>
                <w:sz w:val="21"/>
                <w:szCs w:val="21"/>
              </w:rPr>
            </w:pPr>
            <w:r w:rsidRPr="00790496">
              <w:rPr>
                <w:sz w:val="21"/>
                <w:szCs w:val="21"/>
              </w:rPr>
              <w:t>Offices of Physical, Occupational and Speech Therapists, and Audiologists (621340)</w:t>
            </w:r>
          </w:p>
        </w:tc>
        <w:tc>
          <w:tcPr>
            <w:tcW w:w="990" w:type="dxa"/>
            <w:shd w:val="clear" w:color="auto" w:fill="auto"/>
            <w:noWrap/>
          </w:tcPr>
          <w:p w14:paraId="44675E7E" w14:textId="39248A5B" w:rsidR="00790496" w:rsidRPr="00790496" w:rsidRDefault="00790496" w:rsidP="00790496">
            <w:pPr>
              <w:spacing w:after="0" w:line="240" w:lineRule="auto"/>
              <w:jc w:val="center"/>
              <w:rPr>
                <w:rFonts w:asciiTheme="minorHAnsi" w:hAnsiTheme="minorHAnsi"/>
                <w:sz w:val="21"/>
                <w:szCs w:val="21"/>
              </w:rPr>
            </w:pPr>
            <w:r w:rsidRPr="00790496">
              <w:rPr>
                <w:sz w:val="21"/>
                <w:szCs w:val="21"/>
              </w:rPr>
              <w:t>56</w:t>
            </w:r>
          </w:p>
        </w:tc>
        <w:tc>
          <w:tcPr>
            <w:tcW w:w="990" w:type="dxa"/>
          </w:tcPr>
          <w:p w14:paraId="4CA0E5CF" w14:textId="2F025827" w:rsidR="00790496" w:rsidRPr="00790496" w:rsidRDefault="00790496" w:rsidP="00790496">
            <w:pPr>
              <w:spacing w:after="0" w:line="240" w:lineRule="auto"/>
              <w:jc w:val="center"/>
              <w:rPr>
                <w:rFonts w:asciiTheme="minorHAnsi" w:hAnsiTheme="minorHAnsi"/>
                <w:sz w:val="21"/>
                <w:szCs w:val="21"/>
              </w:rPr>
            </w:pPr>
            <w:r w:rsidRPr="00790496">
              <w:rPr>
                <w:sz w:val="21"/>
                <w:szCs w:val="21"/>
              </w:rPr>
              <w:t>76</w:t>
            </w:r>
          </w:p>
        </w:tc>
        <w:tc>
          <w:tcPr>
            <w:tcW w:w="1080" w:type="dxa"/>
          </w:tcPr>
          <w:p w14:paraId="539D0E77" w14:textId="7FA06819" w:rsidR="00790496" w:rsidRPr="00790496" w:rsidRDefault="00790496" w:rsidP="00790496">
            <w:pPr>
              <w:spacing w:after="0" w:line="240" w:lineRule="auto"/>
              <w:jc w:val="center"/>
              <w:rPr>
                <w:rFonts w:asciiTheme="minorHAnsi" w:hAnsiTheme="minorHAnsi"/>
                <w:sz w:val="21"/>
                <w:szCs w:val="21"/>
              </w:rPr>
            </w:pPr>
            <w:r w:rsidRPr="00790496">
              <w:rPr>
                <w:sz w:val="21"/>
                <w:szCs w:val="21"/>
              </w:rPr>
              <w:t>36%</w:t>
            </w:r>
          </w:p>
        </w:tc>
        <w:tc>
          <w:tcPr>
            <w:tcW w:w="990" w:type="dxa"/>
          </w:tcPr>
          <w:p w14:paraId="4B40C405" w14:textId="260FEF8B" w:rsidR="00790496" w:rsidRPr="00790496" w:rsidRDefault="00790496" w:rsidP="00790496">
            <w:pPr>
              <w:spacing w:after="0" w:line="240" w:lineRule="auto"/>
              <w:jc w:val="center"/>
              <w:rPr>
                <w:rFonts w:asciiTheme="minorHAnsi" w:hAnsiTheme="minorHAnsi"/>
                <w:sz w:val="21"/>
                <w:szCs w:val="21"/>
              </w:rPr>
            </w:pPr>
            <w:r w:rsidRPr="00790496">
              <w:rPr>
                <w:sz w:val="21"/>
                <w:szCs w:val="21"/>
              </w:rPr>
              <w:t>11.8%</w:t>
            </w:r>
          </w:p>
        </w:tc>
      </w:tr>
      <w:tr w:rsidR="00790496" w:rsidRPr="00434E11" w14:paraId="6C9E1566" w14:textId="77777777" w:rsidTr="00790496">
        <w:trPr>
          <w:trHeight w:val="288"/>
        </w:trPr>
        <w:tc>
          <w:tcPr>
            <w:tcW w:w="6480" w:type="dxa"/>
            <w:shd w:val="clear" w:color="auto" w:fill="auto"/>
            <w:noWrap/>
          </w:tcPr>
          <w:p w14:paraId="5540996C" w14:textId="6865685C" w:rsidR="00790496" w:rsidRPr="00790496" w:rsidRDefault="00790496" w:rsidP="00790496">
            <w:pPr>
              <w:spacing w:after="0" w:line="240" w:lineRule="auto"/>
              <w:rPr>
                <w:rFonts w:asciiTheme="minorHAnsi" w:hAnsiTheme="minorHAnsi"/>
                <w:sz w:val="21"/>
                <w:szCs w:val="21"/>
              </w:rPr>
            </w:pPr>
            <w:r w:rsidRPr="00790496">
              <w:rPr>
                <w:sz w:val="21"/>
                <w:szCs w:val="21"/>
              </w:rPr>
              <w:t>Colleges, Universities, and Professional Schools (611310)</w:t>
            </w:r>
          </w:p>
        </w:tc>
        <w:tc>
          <w:tcPr>
            <w:tcW w:w="990" w:type="dxa"/>
            <w:shd w:val="clear" w:color="auto" w:fill="auto"/>
            <w:noWrap/>
          </w:tcPr>
          <w:p w14:paraId="2A4A9BAD" w14:textId="56960CEA" w:rsidR="00790496" w:rsidRPr="00790496" w:rsidRDefault="00790496" w:rsidP="00790496">
            <w:pPr>
              <w:spacing w:after="0" w:line="240" w:lineRule="auto"/>
              <w:jc w:val="center"/>
              <w:rPr>
                <w:rFonts w:asciiTheme="minorHAnsi" w:hAnsiTheme="minorHAnsi"/>
                <w:sz w:val="21"/>
                <w:szCs w:val="21"/>
              </w:rPr>
            </w:pPr>
            <w:r w:rsidRPr="00790496">
              <w:rPr>
                <w:sz w:val="21"/>
                <w:szCs w:val="21"/>
              </w:rPr>
              <w:t>50</w:t>
            </w:r>
          </w:p>
        </w:tc>
        <w:tc>
          <w:tcPr>
            <w:tcW w:w="990" w:type="dxa"/>
          </w:tcPr>
          <w:p w14:paraId="0B4314B7" w14:textId="5097D202" w:rsidR="00790496" w:rsidRPr="00790496" w:rsidRDefault="00790496" w:rsidP="00790496">
            <w:pPr>
              <w:spacing w:after="0" w:line="240" w:lineRule="auto"/>
              <w:jc w:val="center"/>
              <w:rPr>
                <w:rFonts w:asciiTheme="minorHAnsi" w:hAnsiTheme="minorHAnsi"/>
                <w:sz w:val="21"/>
                <w:szCs w:val="21"/>
              </w:rPr>
            </w:pPr>
            <w:r w:rsidRPr="00790496">
              <w:rPr>
                <w:sz w:val="21"/>
                <w:szCs w:val="21"/>
              </w:rPr>
              <w:t>58</w:t>
            </w:r>
          </w:p>
        </w:tc>
        <w:tc>
          <w:tcPr>
            <w:tcW w:w="1080" w:type="dxa"/>
          </w:tcPr>
          <w:p w14:paraId="277E744B" w14:textId="7165F2D5" w:rsidR="00790496" w:rsidRPr="00790496" w:rsidRDefault="00790496" w:rsidP="00790496">
            <w:pPr>
              <w:spacing w:after="0" w:line="240" w:lineRule="auto"/>
              <w:jc w:val="center"/>
              <w:rPr>
                <w:rFonts w:asciiTheme="minorHAnsi" w:hAnsiTheme="minorHAnsi"/>
                <w:sz w:val="21"/>
                <w:szCs w:val="21"/>
              </w:rPr>
            </w:pPr>
            <w:r w:rsidRPr="00790496">
              <w:rPr>
                <w:sz w:val="21"/>
                <w:szCs w:val="21"/>
              </w:rPr>
              <w:t>16%</w:t>
            </w:r>
          </w:p>
        </w:tc>
        <w:tc>
          <w:tcPr>
            <w:tcW w:w="990" w:type="dxa"/>
          </w:tcPr>
          <w:p w14:paraId="3940237C" w14:textId="7D372776" w:rsidR="00790496" w:rsidRPr="00790496" w:rsidRDefault="00790496" w:rsidP="00790496">
            <w:pPr>
              <w:spacing w:after="0" w:line="240" w:lineRule="auto"/>
              <w:jc w:val="center"/>
              <w:rPr>
                <w:rFonts w:asciiTheme="minorHAnsi" w:hAnsiTheme="minorHAnsi"/>
                <w:sz w:val="21"/>
                <w:szCs w:val="21"/>
              </w:rPr>
            </w:pPr>
            <w:r w:rsidRPr="00790496">
              <w:rPr>
                <w:sz w:val="21"/>
                <w:szCs w:val="21"/>
              </w:rPr>
              <w:t>10.6%</w:t>
            </w:r>
          </w:p>
        </w:tc>
      </w:tr>
      <w:tr w:rsidR="00790496" w:rsidRPr="00434E11" w14:paraId="11BB3A0F" w14:textId="77777777" w:rsidTr="00790496">
        <w:trPr>
          <w:trHeight w:val="288"/>
        </w:trPr>
        <w:tc>
          <w:tcPr>
            <w:tcW w:w="6480" w:type="dxa"/>
            <w:shd w:val="clear" w:color="auto" w:fill="auto"/>
            <w:noWrap/>
          </w:tcPr>
          <w:p w14:paraId="0D7D4B10" w14:textId="47F1E35C" w:rsidR="00790496" w:rsidRPr="00790496" w:rsidRDefault="00790496" w:rsidP="00790496">
            <w:pPr>
              <w:spacing w:after="0" w:line="240" w:lineRule="auto"/>
              <w:rPr>
                <w:rFonts w:asciiTheme="minorHAnsi" w:hAnsiTheme="minorHAnsi" w:cs="Arial"/>
                <w:sz w:val="21"/>
                <w:szCs w:val="21"/>
              </w:rPr>
            </w:pPr>
            <w:r w:rsidRPr="00790496">
              <w:rPr>
                <w:sz w:val="21"/>
                <w:szCs w:val="21"/>
              </w:rPr>
              <w:t>General Medical and Surgical Hospitals (622110)</w:t>
            </w:r>
          </w:p>
        </w:tc>
        <w:tc>
          <w:tcPr>
            <w:tcW w:w="990" w:type="dxa"/>
            <w:shd w:val="clear" w:color="auto" w:fill="auto"/>
            <w:noWrap/>
          </w:tcPr>
          <w:p w14:paraId="1AB5657A" w14:textId="25AC2640"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39</w:t>
            </w:r>
          </w:p>
        </w:tc>
        <w:tc>
          <w:tcPr>
            <w:tcW w:w="990" w:type="dxa"/>
          </w:tcPr>
          <w:p w14:paraId="3C02C9CB" w14:textId="58443952"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40</w:t>
            </w:r>
          </w:p>
        </w:tc>
        <w:tc>
          <w:tcPr>
            <w:tcW w:w="1080" w:type="dxa"/>
          </w:tcPr>
          <w:p w14:paraId="52044DBB" w14:textId="4C57D0FC"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3%</w:t>
            </w:r>
          </w:p>
        </w:tc>
        <w:tc>
          <w:tcPr>
            <w:tcW w:w="990" w:type="dxa"/>
          </w:tcPr>
          <w:p w14:paraId="0A26E8BC" w14:textId="5FF9375A"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8.3%</w:t>
            </w:r>
          </w:p>
        </w:tc>
      </w:tr>
      <w:tr w:rsidR="00790496" w:rsidRPr="00434E11" w14:paraId="390FF045" w14:textId="77777777" w:rsidTr="00790496">
        <w:trPr>
          <w:trHeight w:val="288"/>
        </w:trPr>
        <w:tc>
          <w:tcPr>
            <w:tcW w:w="6480" w:type="dxa"/>
            <w:shd w:val="clear" w:color="auto" w:fill="auto"/>
            <w:noWrap/>
          </w:tcPr>
          <w:p w14:paraId="56AF090C" w14:textId="76CD4F6F" w:rsidR="00790496" w:rsidRPr="00790496" w:rsidRDefault="00790496" w:rsidP="00790496">
            <w:pPr>
              <w:spacing w:after="0" w:line="240" w:lineRule="auto"/>
              <w:rPr>
                <w:rFonts w:asciiTheme="minorHAnsi" w:hAnsiTheme="minorHAnsi" w:cs="Arial"/>
                <w:sz w:val="21"/>
                <w:szCs w:val="21"/>
              </w:rPr>
            </w:pPr>
            <w:r w:rsidRPr="00790496">
              <w:rPr>
                <w:sz w:val="21"/>
                <w:szCs w:val="21"/>
              </w:rPr>
              <w:t>Offices of All Other Miscellaneous Health Practitioners (621399)</w:t>
            </w:r>
          </w:p>
        </w:tc>
        <w:tc>
          <w:tcPr>
            <w:tcW w:w="990" w:type="dxa"/>
            <w:shd w:val="clear" w:color="auto" w:fill="auto"/>
            <w:noWrap/>
          </w:tcPr>
          <w:p w14:paraId="13FAE2A9" w14:textId="3D6D4A10"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35</w:t>
            </w:r>
          </w:p>
        </w:tc>
        <w:tc>
          <w:tcPr>
            <w:tcW w:w="990" w:type="dxa"/>
          </w:tcPr>
          <w:p w14:paraId="1AD623F2" w14:textId="24BF21A7"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42</w:t>
            </w:r>
          </w:p>
        </w:tc>
        <w:tc>
          <w:tcPr>
            <w:tcW w:w="1080" w:type="dxa"/>
          </w:tcPr>
          <w:p w14:paraId="242DB762" w14:textId="537AD557"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20%</w:t>
            </w:r>
          </w:p>
        </w:tc>
        <w:tc>
          <w:tcPr>
            <w:tcW w:w="990" w:type="dxa"/>
          </w:tcPr>
          <w:p w14:paraId="08E0F47C" w14:textId="2A5743FF"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7.4%</w:t>
            </w:r>
          </w:p>
        </w:tc>
      </w:tr>
      <w:tr w:rsidR="00790496" w:rsidRPr="00434E11" w14:paraId="6239890D" w14:textId="77777777" w:rsidTr="00790496">
        <w:trPr>
          <w:trHeight w:val="288"/>
        </w:trPr>
        <w:tc>
          <w:tcPr>
            <w:tcW w:w="6480" w:type="dxa"/>
            <w:shd w:val="clear" w:color="auto" w:fill="auto"/>
            <w:noWrap/>
          </w:tcPr>
          <w:p w14:paraId="33815BE3" w14:textId="70D85BDC" w:rsidR="00790496" w:rsidRPr="00790496" w:rsidRDefault="00790496" w:rsidP="00790496">
            <w:pPr>
              <w:spacing w:after="0" w:line="240" w:lineRule="auto"/>
              <w:rPr>
                <w:rFonts w:asciiTheme="minorHAnsi" w:hAnsiTheme="minorHAnsi" w:cs="Arial"/>
                <w:sz w:val="21"/>
                <w:szCs w:val="21"/>
              </w:rPr>
            </w:pPr>
            <w:r w:rsidRPr="00790496">
              <w:rPr>
                <w:sz w:val="21"/>
                <w:szCs w:val="21"/>
              </w:rPr>
              <w:t>Offices of Mental Health Practitioners (except Physicians) (621330)</w:t>
            </w:r>
          </w:p>
        </w:tc>
        <w:tc>
          <w:tcPr>
            <w:tcW w:w="990" w:type="dxa"/>
            <w:shd w:val="clear" w:color="auto" w:fill="auto"/>
            <w:noWrap/>
          </w:tcPr>
          <w:p w14:paraId="04AEDE9F" w14:textId="3748F90A"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30</w:t>
            </w:r>
          </w:p>
        </w:tc>
        <w:tc>
          <w:tcPr>
            <w:tcW w:w="990" w:type="dxa"/>
          </w:tcPr>
          <w:p w14:paraId="439F345B" w14:textId="0586C0B0"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36</w:t>
            </w:r>
          </w:p>
        </w:tc>
        <w:tc>
          <w:tcPr>
            <w:tcW w:w="1080" w:type="dxa"/>
          </w:tcPr>
          <w:p w14:paraId="4DA8628C" w14:textId="1D9AE16D"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20%</w:t>
            </w:r>
          </w:p>
        </w:tc>
        <w:tc>
          <w:tcPr>
            <w:tcW w:w="990" w:type="dxa"/>
          </w:tcPr>
          <w:p w14:paraId="4FD96661" w14:textId="59C6E2FF" w:rsidR="00790496" w:rsidRPr="00790496" w:rsidRDefault="00790496" w:rsidP="00790496">
            <w:pPr>
              <w:spacing w:after="0" w:line="240" w:lineRule="auto"/>
              <w:jc w:val="center"/>
              <w:rPr>
                <w:rFonts w:asciiTheme="minorHAnsi" w:hAnsiTheme="minorHAnsi" w:cs="Arial"/>
                <w:sz w:val="21"/>
                <w:szCs w:val="21"/>
              </w:rPr>
            </w:pPr>
            <w:r w:rsidRPr="00790496">
              <w:rPr>
                <w:sz w:val="21"/>
                <w:szCs w:val="21"/>
              </w:rPr>
              <w:t>6.4%</w:t>
            </w:r>
          </w:p>
        </w:tc>
      </w:tr>
      <w:tr w:rsidR="00790496" w:rsidRPr="00434E11" w14:paraId="2B7EBC0B" w14:textId="77777777" w:rsidTr="00790496">
        <w:trPr>
          <w:trHeight w:val="288"/>
        </w:trPr>
        <w:tc>
          <w:tcPr>
            <w:tcW w:w="6480" w:type="dxa"/>
            <w:shd w:val="clear" w:color="auto" w:fill="auto"/>
            <w:noWrap/>
          </w:tcPr>
          <w:p w14:paraId="0E82CD87" w14:textId="007AC298" w:rsidR="00790496" w:rsidRPr="00790496" w:rsidRDefault="00790496" w:rsidP="00790496">
            <w:pPr>
              <w:spacing w:after="0" w:line="240" w:lineRule="auto"/>
              <w:rPr>
                <w:rFonts w:asciiTheme="minorHAnsi" w:hAnsiTheme="minorHAnsi"/>
                <w:sz w:val="21"/>
                <w:szCs w:val="21"/>
              </w:rPr>
            </w:pPr>
            <w:r w:rsidRPr="00790496">
              <w:rPr>
                <w:sz w:val="21"/>
                <w:szCs w:val="21"/>
              </w:rPr>
              <w:t>Colleges, Universities, and Professional Schools (State Government) (902612)</w:t>
            </w:r>
          </w:p>
        </w:tc>
        <w:tc>
          <w:tcPr>
            <w:tcW w:w="990" w:type="dxa"/>
            <w:shd w:val="clear" w:color="auto" w:fill="auto"/>
            <w:noWrap/>
          </w:tcPr>
          <w:p w14:paraId="4B137C93" w14:textId="77B265A4" w:rsidR="00790496" w:rsidRPr="00790496" w:rsidRDefault="00790496" w:rsidP="00790496">
            <w:pPr>
              <w:spacing w:after="0" w:line="240" w:lineRule="auto"/>
              <w:jc w:val="center"/>
              <w:rPr>
                <w:rFonts w:asciiTheme="minorHAnsi" w:hAnsiTheme="minorHAnsi"/>
                <w:sz w:val="21"/>
                <w:szCs w:val="21"/>
              </w:rPr>
            </w:pPr>
            <w:r w:rsidRPr="00790496">
              <w:rPr>
                <w:sz w:val="21"/>
                <w:szCs w:val="21"/>
              </w:rPr>
              <w:t>28</w:t>
            </w:r>
          </w:p>
        </w:tc>
        <w:tc>
          <w:tcPr>
            <w:tcW w:w="990" w:type="dxa"/>
          </w:tcPr>
          <w:p w14:paraId="459EE6A6" w14:textId="140DB0FB" w:rsidR="00790496" w:rsidRPr="00790496" w:rsidRDefault="00790496" w:rsidP="00790496">
            <w:pPr>
              <w:spacing w:after="0" w:line="240" w:lineRule="auto"/>
              <w:jc w:val="center"/>
              <w:rPr>
                <w:rFonts w:asciiTheme="minorHAnsi" w:hAnsiTheme="minorHAnsi"/>
                <w:sz w:val="21"/>
                <w:szCs w:val="21"/>
              </w:rPr>
            </w:pPr>
            <w:r w:rsidRPr="00790496">
              <w:rPr>
                <w:sz w:val="21"/>
                <w:szCs w:val="21"/>
              </w:rPr>
              <w:t>28</w:t>
            </w:r>
          </w:p>
        </w:tc>
        <w:tc>
          <w:tcPr>
            <w:tcW w:w="1080" w:type="dxa"/>
          </w:tcPr>
          <w:p w14:paraId="7C034093" w14:textId="221595DD" w:rsidR="00790496" w:rsidRPr="00790496" w:rsidRDefault="00790496" w:rsidP="00790496">
            <w:pPr>
              <w:spacing w:after="0" w:line="240" w:lineRule="auto"/>
              <w:jc w:val="center"/>
              <w:rPr>
                <w:rFonts w:asciiTheme="minorHAnsi" w:hAnsiTheme="minorHAnsi"/>
                <w:sz w:val="21"/>
                <w:szCs w:val="21"/>
              </w:rPr>
            </w:pPr>
            <w:r w:rsidRPr="00790496">
              <w:rPr>
                <w:sz w:val="21"/>
                <w:szCs w:val="21"/>
              </w:rPr>
              <w:t>0%</w:t>
            </w:r>
          </w:p>
        </w:tc>
        <w:tc>
          <w:tcPr>
            <w:tcW w:w="990" w:type="dxa"/>
          </w:tcPr>
          <w:p w14:paraId="23D1322D" w14:textId="2945C0C8" w:rsidR="00790496" w:rsidRPr="00790496" w:rsidRDefault="00790496" w:rsidP="00790496">
            <w:pPr>
              <w:spacing w:after="0" w:line="240" w:lineRule="auto"/>
              <w:jc w:val="center"/>
              <w:rPr>
                <w:rFonts w:asciiTheme="minorHAnsi" w:hAnsiTheme="minorHAnsi"/>
                <w:sz w:val="21"/>
                <w:szCs w:val="21"/>
              </w:rPr>
            </w:pPr>
            <w:r w:rsidRPr="00790496">
              <w:rPr>
                <w:sz w:val="21"/>
                <w:szCs w:val="21"/>
              </w:rPr>
              <w:t>5.9%</w:t>
            </w:r>
          </w:p>
        </w:tc>
      </w:tr>
      <w:tr w:rsidR="00790496" w:rsidRPr="00434E11" w14:paraId="268FA86E" w14:textId="77777777" w:rsidTr="00790496">
        <w:trPr>
          <w:trHeight w:val="288"/>
        </w:trPr>
        <w:tc>
          <w:tcPr>
            <w:tcW w:w="6480" w:type="dxa"/>
            <w:shd w:val="clear" w:color="auto" w:fill="auto"/>
            <w:noWrap/>
          </w:tcPr>
          <w:p w14:paraId="1F485224" w14:textId="7B7AA283" w:rsidR="00790496" w:rsidRPr="00790496" w:rsidRDefault="00790496" w:rsidP="00790496">
            <w:pPr>
              <w:spacing w:after="0" w:line="240" w:lineRule="auto"/>
              <w:rPr>
                <w:rFonts w:asciiTheme="minorHAnsi" w:hAnsiTheme="minorHAnsi"/>
                <w:sz w:val="21"/>
                <w:szCs w:val="21"/>
              </w:rPr>
            </w:pPr>
            <w:r w:rsidRPr="00790496">
              <w:rPr>
                <w:sz w:val="21"/>
                <w:szCs w:val="21"/>
              </w:rPr>
              <w:t>Offices of Physicians (except Mental Health Specialists) (621111)</w:t>
            </w:r>
          </w:p>
        </w:tc>
        <w:tc>
          <w:tcPr>
            <w:tcW w:w="990" w:type="dxa"/>
            <w:shd w:val="clear" w:color="auto" w:fill="auto"/>
            <w:noWrap/>
          </w:tcPr>
          <w:p w14:paraId="3483F18A" w14:textId="2850722F" w:rsidR="00790496" w:rsidRPr="00790496" w:rsidRDefault="00790496" w:rsidP="00790496">
            <w:pPr>
              <w:spacing w:after="0" w:line="240" w:lineRule="auto"/>
              <w:jc w:val="center"/>
              <w:rPr>
                <w:rFonts w:asciiTheme="minorHAnsi" w:hAnsiTheme="minorHAnsi"/>
                <w:sz w:val="21"/>
                <w:szCs w:val="21"/>
              </w:rPr>
            </w:pPr>
            <w:r w:rsidRPr="00790496">
              <w:rPr>
                <w:sz w:val="21"/>
                <w:szCs w:val="21"/>
              </w:rPr>
              <w:t>24</w:t>
            </w:r>
          </w:p>
        </w:tc>
        <w:tc>
          <w:tcPr>
            <w:tcW w:w="990" w:type="dxa"/>
          </w:tcPr>
          <w:p w14:paraId="44D61965" w14:textId="7DFCDF88" w:rsidR="00790496" w:rsidRPr="00790496" w:rsidRDefault="00790496" w:rsidP="00790496">
            <w:pPr>
              <w:spacing w:after="0" w:line="240" w:lineRule="auto"/>
              <w:jc w:val="center"/>
              <w:rPr>
                <w:rFonts w:asciiTheme="minorHAnsi" w:hAnsiTheme="minorHAnsi"/>
                <w:sz w:val="21"/>
                <w:szCs w:val="21"/>
              </w:rPr>
            </w:pPr>
            <w:r w:rsidRPr="00790496">
              <w:rPr>
                <w:sz w:val="21"/>
                <w:szCs w:val="21"/>
              </w:rPr>
              <w:t>24</w:t>
            </w:r>
          </w:p>
        </w:tc>
        <w:tc>
          <w:tcPr>
            <w:tcW w:w="1080" w:type="dxa"/>
          </w:tcPr>
          <w:p w14:paraId="6498FE7F" w14:textId="6603FB6C" w:rsidR="00790496" w:rsidRPr="00790496" w:rsidRDefault="00790496" w:rsidP="00790496">
            <w:pPr>
              <w:spacing w:after="0" w:line="240" w:lineRule="auto"/>
              <w:jc w:val="center"/>
              <w:rPr>
                <w:rFonts w:asciiTheme="minorHAnsi" w:hAnsiTheme="minorHAnsi"/>
                <w:sz w:val="21"/>
                <w:szCs w:val="21"/>
              </w:rPr>
            </w:pPr>
            <w:r w:rsidRPr="00790496">
              <w:rPr>
                <w:sz w:val="21"/>
                <w:szCs w:val="21"/>
              </w:rPr>
              <w:t>0%</w:t>
            </w:r>
          </w:p>
        </w:tc>
        <w:tc>
          <w:tcPr>
            <w:tcW w:w="990" w:type="dxa"/>
          </w:tcPr>
          <w:p w14:paraId="5C6840ED" w14:textId="153E0199" w:rsidR="00790496" w:rsidRPr="00790496" w:rsidRDefault="00790496" w:rsidP="00790496">
            <w:pPr>
              <w:spacing w:after="0" w:line="240" w:lineRule="auto"/>
              <w:jc w:val="center"/>
              <w:rPr>
                <w:rFonts w:asciiTheme="minorHAnsi" w:hAnsiTheme="minorHAnsi"/>
                <w:sz w:val="21"/>
                <w:szCs w:val="21"/>
              </w:rPr>
            </w:pPr>
            <w:r w:rsidRPr="00790496">
              <w:rPr>
                <w:sz w:val="21"/>
                <w:szCs w:val="21"/>
              </w:rPr>
              <w:t>5.0%</w:t>
            </w:r>
          </w:p>
        </w:tc>
      </w:tr>
      <w:tr w:rsidR="00790496" w:rsidRPr="00434E11" w14:paraId="301972E8" w14:textId="77777777" w:rsidTr="00790496">
        <w:trPr>
          <w:trHeight w:val="288"/>
        </w:trPr>
        <w:tc>
          <w:tcPr>
            <w:tcW w:w="6480" w:type="dxa"/>
            <w:shd w:val="clear" w:color="auto" w:fill="auto"/>
            <w:noWrap/>
          </w:tcPr>
          <w:p w14:paraId="1E30771E" w14:textId="77BF0FAC" w:rsidR="00790496" w:rsidRPr="00790496" w:rsidRDefault="00790496" w:rsidP="00790496">
            <w:pPr>
              <w:spacing w:after="0" w:line="240" w:lineRule="auto"/>
              <w:rPr>
                <w:rFonts w:asciiTheme="minorHAnsi" w:hAnsiTheme="minorHAnsi"/>
                <w:sz w:val="21"/>
                <w:szCs w:val="21"/>
              </w:rPr>
            </w:pPr>
            <w:r w:rsidRPr="00790496">
              <w:rPr>
                <w:sz w:val="21"/>
                <w:szCs w:val="21"/>
              </w:rPr>
              <w:t>Elementary and Secondary Schools (611110)</w:t>
            </w:r>
          </w:p>
        </w:tc>
        <w:tc>
          <w:tcPr>
            <w:tcW w:w="990" w:type="dxa"/>
            <w:shd w:val="clear" w:color="auto" w:fill="auto"/>
            <w:noWrap/>
          </w:tcPr>
          <w:p w14:paraId="44566C53" w14:textId="7F0177E2" w:rsidR="00790496" w:rsidRPr="00790496" w:rsidRDefault="00790496" w:rsidP="00790496">
            <w:pPr>
              <w:spacing w:after="0" w:line="240" w:lineRule="auto"/>
              <w:jc w:val="center"/>
              <w:rPr>
                <w:rFonts w:asciiTheme="minorHAnsi" w:hAnsiTheme="minorHAnsi"/>
                <w:sz w:val="21"/>
                <w:szCs w:val="21"/>
              </w:rPr>
            </w:pPr>
            <w:r w:rsidRPr="00790496">
              <w:rPr>
                <w:sz w:val="21"/>
                <w:szCs w:val="21"/>
              </w:rPr>
              <w:t>21</w:t>
            </w:r>
          </w:p>
        </w:tc>
        <w:tc>
          <w:tcPr>
            <w:tcW w:w="990" w:type="dxa"/>
          </w:tcPr>
          <w:p w14:paraId="42868F5C" w14:textId="06149716" w:rsidR="00790496" w:rsidRPr="00790496" w:rsidRDefault="00790496" w:rsidP="00790496">
            <w:pPr>
              <w:spacing w:after="0" w:line="240" w:lineRule="auto"/>
              <w:jc w:val="center"/>
              <w:rPr>
                <w:rFonts w:asciiTheme="minorHAnsi" w:hAnsiTheme="minorHAnsi"/>
                <w:sz w:val="21"/>
                <w:szCs w:val="21"/>
              </w:rPr>
            </w:pPr>
            <w:r w:rsidRPr="00790496">
              <w:rPr>
                <w:sz w:val="21"/>
                <w:szCs w:val="21"/>
              </w:rPr>
              <w:t>25</w:t>
            </w:r>
          </w:p>
        </w:tc>
        <w:tc>
          <w:tcPr>
            <w:tcW w:w="1080" w:type="dxa"/>
          </w:tcPr>
          <w:p w14:paraId="3F3682C8" w14:textId="736AF3E2" w:rsidR="00790496" w:rsidRPr="00790496" w:rsidRDefault="00790496" w:rsidP="00790496">
            <w:pPr>
              <w:spacing w:after="0" w:line="240" w:lineRule="auto"/>
              <w:jc w:val="center"/>
              <w:rPr>
                <w:rFonts w:asciiTheme="minorHAnsi" w:hAnsiTheme="minorHAnsi"/>
                <w:sz w:val="21"/>
                <w:szCs w:val="21"/>
              </w:rPr>
            </w:pPr>
            <w:r w:rsidRPr="00790496">
              <w:rPr>
                <w:sz w:val="21"/>
                <w:szCs w:val="21"/>
              </w:rPr>
              <w:t>19%</w:t>
            </w:r>
          </w:p>
        </w:tc>
        <w:tc>
          <w:tcPr>
            <w:tcW w:w="990" w:type="dxa"/>
          </w:tcPr>
          <w:p w14:paraId="2943FBA3" w14:textId="4EC6D1DD" w:rsidR="00790496" w:rsidRPr="00790496" w:rsidRDefault="00790496" w:rsidP="00790496">
            <w:pPr>
              <w:spacing w:after="0" w:line="240" w:lineRule="auto"/>
              <w:jc w:val="center"/>
              <w:rPr>
                <w:rFonts w:asciiTheme="minorHAnsi" w:hAnsiTheme="minorHAnsi"/>
                <w:sz w:val="21"/>
                <w:szCs w:val="21"/>
              </w:rPr>
            </w:pPr>
            <w:r w:rsidRPr="00790496">
              <w:rPr>
                <w:sz w:val="21"/>
                <w:szCs w:val="21"/>
              </w:rPr>
              <w:t>4.5%</w:t>
            </w:r>
          </w:p>
        </w:tc>
      </w:tr>
    </w:tbl>
    <w:p w14:paraId="325105F8" w14:textId="2A173D4B" w:rsidR="00493C12" w:rsidRPr="00434E11" w:rsidRDefault="00FD2C28" w:rsidP="00481230">
      <w:pPr>
        <w:spacing w:after="360"/>
        <w:ind w:left="144"/>
        <w:rPr>
          <w:rFonts w:asciiTheme="minorHAnsi" w:hAnsiTheme="minorHAnsi"/>
          <w:i/>
          <w:sz w:val="20"/>
          <w:szCs w:val="20"/>
        </w:rPr>
      </w:pPr>
      <w:r w:rsidRPr="00434E11">
        <w:rPr>
          <w:rFonts w:asciiTheme="minorHAnsi" w:hAnsiTheme="minorHAnsi"/>
          <w:i/>
          <w:sz w:val="20"/>
          <w:szCs w:val="20"/>
        </w:rPr>
        <w:t xml:space="preserve">Source: EMSI </w:t>
      </w:r>
      <w:r w:rsidR="002A4067" w:rsidRPr="00434E11">
        <w:rPr>
          <w:rFonts w:asciiTheme="minorHAnsi" w:hAnsiTheme="minorHAnsi"/>
          <w:i/>
          <w:sz w:val="20"/>
          <w:szCs w:val="20"/>
        </w:rPr>
        <w:t>2018.2</w:t>
      </w:r>
    </w:p>
    <w:p w14:paraId="002D90EC" w14:textId="19C57B13" w:rsidR="00E93F10" w:rsidRPr="00434E11" w:rsidRDefault="000E5421" w:rsidP="00BF1DA0">
      <w:pPr>
        <w:pStyle w:val="NoSpacing"/>
        <w:spacing w:after="80"/>
        <w:rPr>
          <w:rFonts w:asciiTheme="minorHAnsi" w:hAnsiTheme="minorHAnsi"/>
        </w:rPr>
      </w:pPr>
      <w:r w:rsidRPr="00434E11">
        <w:rPr>
          <w:rFonts w:asciiTheme="minorHAnsi" w:hAnsiTheme="minorHAnsi"/>
          <w:b/>
        </w:rPr>
        <w:t>Table 6</w:t>
      </w:r>
      <w:r w:rsidR="001342CC" w:rsidRPr="00434E11">
        <w:rPr>
          <w:rFonts w:asciiTheme="minorHAnsi" w:hAnsiTheme="minorHAnsi"/>
          <w:b/>
        </w:rPr>
        <w:t xml:space="preserve">. </w:t>
      </w:r>
      <w:r w:rsidR="001C1787" w:rsidRPr="00434E11">
        <w:rPr>
          <w:rFonts w:asciiTheme="minorHAnsi" w:hAnsiTheme="minorHAnsi"/>
          <w:b/>
        </w:rPr>
        <w:t xml:space="preserve">Top Employers </w:t>
      </w:r>
      <w:r w:rsidR="004F2E0A">
        <w:rPr>
          <w:rFonts w:asciiTheme="minorHAnsi" w:hAnsiTheme="minorHAnsi"/>
          <w:b/>
        </w:rPr>
        <w:t xml:space="preserve">for </w:t>
      </w:r>
      <w:r w:rsidR="001D3B11" w:rsidRPr="00434E11">
        <w:rPr>
          <w:rFonts w:asciiTheme="minorHAnsi" w:hAnsiTheme="minorHAnsi"/>
          <w:b/>
        </w:rPr>
        <w:t>Ath</w:t>
      </w:r>
      <w:r w:rsidR="004F2E0A">
        <w:rPr>
          <w:rFonts w:asciiTheme="minorHAnsi" w:hAnsiTheme="minorHAnsi"/>
          <w:b/>
        </w:rPr>
        <w:t>letic Trainer</w:t>
      </w:r>
      <w:r w:rsidR="001C1787" w:rsidRPr="00434E11">
        <w:rPr>
          <w:rFonts w:asciiTheme="minorHAnsi" w:hAnsiTheme="minorHAnsi"/>
          <w:b/>
        </w:rPr>
        <w:t xml:space="preserve">s in Bay </w:t>
      </w:r>
      <w:r w:rsidR="003258A2">
        <w:rPr>
          <w:rFonts w:asciiTheme="minorHAnsi" w:hAnsiTheme="minorHAnsi"/>
          <w:b/>
        </w:rPr>
        <w:t xml:space="preserve">region </w:t>
      </w:r>
      <w:r w:rsidR="001C1787" w:rsidRPr="00434E11">
        <w:rPr>
          <w:rFonts w:asciiTheme="minorHAnsi" w:hAnsiTheme="minorHAnsi"/>
          <w:b/>
        </w:rPr>
        <w:t xml:space="preserve">and </w:t>
      </w:r>
      <w:r w:rsidR="00275CA2" w:rsidRPr="00434E11">
        <w:rPr>
          <w:rFonts w:asciiTheme="minorHAnsi" w:hAnsiTheme="minorHAnsi"/>
          <w:b/>
        </w:rPr>
        <w:t>SC-Monterey</w:t>
      </w:r>
      <w:r w:rsidR="001C1787" w:rsidRPr="00434E11">
        <w:rPr>
          <w:rFonts w:asciiTheme="minorHAnsi" w:hAnsiTheme="minorHAnsi"/>
          <w:b/>
        </w:rPr>
        <w:t xml:space="preserve"> </w:t>
      </w:r>
      <w:r w:rsidR="001C1787" w:rsidRPr="00434E11">
        <w:rPr>
          <w:rFonts w:asciiTheme="minorHAnsi" w:hAnsiTheme="minorHAnsi"/>
          <w:b/>
          <w:sz w:val="18"/>
        </w:rPr>
        <w:t>(</w:t>
      </w:r>
      <w:r w:rsidR="001B57DC" w:rsidRPr="001B57DC">
        <w:rPr>
          <w:rFonts w:asciiTheme="minorHAnsi" w:hAnsiTheme="minorHAnsi"/>
          <w:b/>
        </w:rPr>
        <w:t>July 2017 - June 2018</w:t>
      </w:r>
      <w:r w:rsidR="001C1787" w:rsidRPr="00434E11">
        <w:rPr>
          <w:rFonts w:asciiTheme="minorHAnsi" w:hAnsiTheme="minorHAnsi"/>
          <w:b/>
          <w:sz w:val="18"/>
        </w:rPr>
        <w:t>)</w:t>
      </w:r>
    </w:p>
    <w:tbl>
      <w:tblPr>
        <w:tblW w:w="10345" w:type="dxa"/>
        <w:tblLayout w:type="fixed"/>
        <w:tblLook w:val="04A0" w:firstRow="1" w:lastRow="0" w:firstColumn="1" w:lastColumn="0" w:noHBand="0" w:noVBand="1"/>
      </w:tblPr>
      <w:tblGrid>
        <w:gridCol w:w="3060"/>
        <w:gridCol w:w="630"/>
        <w:gridCol w:w="2250"/>
        <w:gridCol w:w="990"/>
        <w:gridCol w:w="2340"/>
        <w:gridCol w:w="1075"/>
      </w:tblGrid>
      <w:tr w:rsidR="00E22B42" w:rsidRPr="00434E11" w14:paraId="23161B89" w14:textId="5D2D7D56" w:rsidTr="003258A2">
        <w:trPr>
          <w:trHeight w:val="278"/>
        </w:trPr>
        <w:tc>
          <w:tcPr>
            <w:tcW w:w="3060" w:type="dxa"/>
            <w:shd w:val="clear" w:color="auto" w:fill="E1EE7E" w:themeFill="background2"/>
            <w:noWrap/>
            <w:vAlign w:val="center"/>
            <w:hideMark/>
          </w:tcPr>
          <w:p w14:paraId="767FF6D3" w14:textId="77777777" w:rsidR="00FB5153" w:rsidRPr="00434E11" w:rsidRDefault="00FB5153" w:rsidP="00FB5153">
            <w:pPr>
              <w:spacing w:after="0" w:line="240" w:lineRule="auto"/>
              <w:rPr>
                <w:rFonts w:asciiTheme="minorHAnsi" w:eastAsia="Times New Roman" w:hAnsiTheme="minorHAnsi"/>
                <w:b/>
                <w:sz w:val="21"/>
                <w:szCs w:val="21"/>
              </w:rPr>
            </w:pPr>
            <w:r w:rsidRPr="00434E11">
              <w:rPr>
                <w:rFonts w:asciiTheme="minorHAnsi" w:eastAsia="Times New Roman" w:hAnsiTheme="minorHAnsi"/>
                <w:b/>
                <w:sz w:val="21"/>
                <w:szCs w:val="21"/>
              </w:rPr>
              <w:t>Employer</w:t>
            </w:r>
          </w:p>
        </w:tc>
        <w:tc>
          <w:tcPr>
            <w:tcW w:w="630" w:type="dxa"/>
            <w:shd w:val="clear" w:color="auto" w:fill="E1EE7E" w:themeFill="background2"/>
            <w:noWrap/>
            <w:vAlign w:val="center"/>
            <w:hideMark/>
          </w:tcPr>
          <w:p w14:paraId="262CE33B" w14:textId="0C41A3A8" w:rsidR="00FB5153" w:rsidRPr="00434E11" w:rsidRDefault="00FB5153" w:rsidP="00FB5153">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Bay</w:t>
            </w:r>
          </w:p>
        </w:tc>
        <w:tc>
          <w:tcPr>
            <w:tcW w:w="2250" w:type="dxa"/>
            <w:shd w:val="clear" w:color="auto" w:fill="D1E63A" w:themeFill="accent3" w:themeFillTint="99"/>
            <w:vAlign w:val="center"/>
          </w:tcPr>
          <w:p w14:paraId="75E6D911" w14:textId="2B5FFAB4" w:rsidR="00FB5153" w:rsidRPr="00434E11" w:rsidRDefault="00FB5153" w:rsidP="00FB5153">
            <w:pPr>
              <w:spacing w:after="0" w:line="240" w:lineRule="auto"/>
              <w:rPr>
                <w:rFonts w:asciiTheme="minorHAnsi" w:eastAsia="Times New Roman" w:hAnsiTheme="minorHAnsi"/>
                <w:b/>
                <w:sz w:val="21"/>
                <w:szCs w:val="21"/>
              </w:rPr>
            </w:pPr>
            <w:r w:rsidRPr="00434E11">
              <w:rPr>
                <w:rFonts w:asciiTheme="minorHAnsi" w:eastAsia="Times New Roman" w:hAnsiTheme="minorHAnsi"/>
                <w:b/>
                <w:sz w:val="21"/>
                <w:szCs w:val="21"/>
              </w:rPr>
              <w:t>Employer</w:t>
            </w:r>
          </w:p>
        </w:tc>
        <w:tc>
          <w:tcPr>
            <w:tcW w:w="990" w:type="dxa"/>
            <w:shd w:val="clear" w:color="auto" w:fill="D1E63A" w:themeFill="accent3" w:themeFillTint="99"/>
            <w:vAlign w:val="center"/>
          </w:tcPr>
          <w:p w14:paraId="5BF19EBA" w14:textId="7E70B790" w:rsidR="00FB5153" w:rsidRPr="00434E11" w:rsidRDefault="00BC6A39" w:rsidP="00FB5153">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Four Counties</w:t>
            </w:r>
          </w:p>
        </w:tc>
        <w:tc>
          <w:tcPr>
            <w:tcW w:w="2340" w:type="dxa"/>
            <w:shd w:val="clear" w:color="auto" w:fill="A5B818" w:themeFill="accent2"/>
            <w:vAlign w:val="center"/>
          </w:tcPr>
          <w:p w14:paraId="44D3D9FC" w14:textId="4A6D6B6C" w:rsidR="00FB5153" w:rsidRPr="00434E11" w:rsidRDefault="00FB5153" w:rsidP="00FB5153">
            <w:pPr>
              <w:spacing w:after="0" w:line="240" w:lineRule="auto"/>
              <w:rPr>
                <w:rFonts w:asciiTheme="minorHAnsi" w:eastAsia="Times New Roman" w:hAnsiTheme="minorHAnsi"/>
                <w:b/>
                <w:sz w:val="21"/>
                <w:szCs w:val="21"/>
              </w:rPr>
            </w:pPr>
            <w:r w:rsidRPr="00434E11">
              <w:rPr>
                <w:rFonts w:asciiTheme="minorHAnsi" w:eastAsia="Times New Roman" w:hAnsiTheme="minorHAnsi"/>
                <w:b/>
                <w:sz w:val="21"/>
                <w:szCs w:val="21"/>
              </w:rPr>
              <w:t>Employer</w:t>
            </w:r>
          </w:p>
        </w:tc>
        <w:tc>
          <w:tcPr>
            <w:tcW w:w="1075" w:type="dxa"/>
            <w:shd w:val="clear" w:color="auto" w:fill="A5B818" w:themeFill="accent2"/>
            <w:vAlign w:val="center"/>
          </w:tcPr>
          <w:p w14:paraId="352E3B23" w14:textId="6EE33900" w:rsidR="00FB5153" w:rsidRPr="00434E11" w:rsidRDefault="00275CA2" w:rsidP="00FB5153">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SC-Monterey</w:t>
            </w:r>
          </w:p>
        </w:tc>
      </w:tr>
      <w:tr w:rsidR="002842C0" w:rsidRPr="00434E11" w14:paraId="6BCB7656" w14:textId="77777777" w:rsidTr="003258A2">
        <w:trPr>
          <w:trHeight w:val="260"/>
        </w:trPr>
        <w:tc>
          <w:tcPr>
            <w:tcW w:w="3060" w:type="dxa"/>
            <w:tcBorders>
              <w:bottom w:val="single" w:sz="8" w:space="0" w:color="A9A9A9" w:themeColor="accent5"/>
            </w:tcBorders>
            <w:shd w:val="clear" w:color="auto" w:fill="auto"/>
            <w:noWrap/>
          </w:tcPr>
          <w:p w14:paraId="1C02DC04" w14:textId="32F17D3E"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sz w:val="21"/>
                <w:szCs w:val="21"/>
              </w:rPr>
              <w:t>24 Hour Fitness</w:t>
            </w:r>
          </w:p>
        </w:tc>
        <w:tc>
          <w:tcPr>
            <w:tcW w:w="630" w:type="dxa"/>
            <w:tcBorders>
              <w:bottom w:val="single" w:sz="8" w:space="0" w:color="A9A9A9" w:themeColor="accent5"/>
            </w:tcBorders>
            <w:shd w:val="clear" w:color="auto" w:fill="auto"/>
            <w:noWrap/>
          </w:tcPr>
          <w:p w14:paraId="34BF5028" w14:textId="488A0D23"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sz w:val="21"/>
                <w:szCs w:val="21"/>
              </w:rPr>
              <w:t>254</w:t>
            </w:r>
          </w:p>
        </w:tc>
        <w:tc>
          <w:tcPr>
            <w:tcW w:w="2250" w:type="dxa"/>
            <w:tcBorders>
              <w:bottom w:val="single" w:sz="8" w:space="0" w:color="A9A9A9" w:themeColor="accent5"/>
            </w:tcBorders>
          </w:tcPr>
          <w:p w14:paraId="2A72EC0B" w14:textId="20689C4E"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Lucile Packard Children’s Hospital</w:t>
            </w:r>
          </w:p>
        </w:tc>
        <w:tc>
          <w:tcPr>
            <w:tcW w:w="990" w:type="dxa"/>
            <w:tcBorders>
              <w:bottom w:val="single" w:sz="8" w:space="0" w:color="A9A9A9" w:themeColor="accent5"/>
            </w:tcBorders>
          </w:tcPr>
          <w:p w14:paraId="15D62FD9" w14:textId="00DA649C"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9</w:t>
            </w:r>
          </w:p>
        </w:tc>
        <w:tc>
          <w:tcPr>
            <w:tcW w:w="2340" w:type="dxa"/>
            <w:tcBorders>
              <w:bottom w:val="single" w:sz="8" w:space="0" w:color="A9A9A9" w:themeColor="accent5"/>
            </w:tcBorders>
          </w:tcPr>
          <w:p w14:paraId="54F6671B" w14:textId="253F23FB"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University California</w:t>
            </w:r>
          </w:p>
        </w:tc>
        <w:tc>
          <w:tcPr>
            <w:tcW w:w="1075" w:type="dxa"/>
            <w:tcBorders>
              <w:bottom w:val="single" w:sz="8" w:space="0" w:color="A9A9A9" w:themeColor="accent5"/>
            </w:tcBorders>
          </w:tcPr>
          <w:p w14:paraId="0BDE5765" w14:textId="6DBC444C"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3</w:t>
            </w:r>
          </w:p>
        </w:tc>
      </w:tr>
      <w:tr w:rsidR="002842C0" w:rsidRPr="00434E11" w14:paraId="08BC1421"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7C5050C5" w14:textId="7AF377AD" w:rsidR="002842C0" w:rsidRPr="004F2E0A" w:rsidRDefault="002842C0" w:rsidP="002842C0">
            <w:pPr>
              <w:spacing w:after="0" w:line="240" w:lineRule="auto"/>
              <w:rPr>
                <w:rFonts w:asciiTheme="minorHAnsi" w:hAnsiTheme="minorHAnsi"/>
                <w:sz w:val="21"/>
                <w:szCs w:val="21"/>
              </w:rPr>
            </w:pPr>
            <w:r w:rsidRPr="004F2E0A">
              <w:rPr>
                <w:rFonts w:asciiTheme="minorHAnsi" w:hAnsiTheme="minorHAnsi" w:cs="Calibri"/>
                <w:sz w:val="21"/>
                <w:szCs w:val="21"/>
              </w:rPr>
              <w:lastRenderedPageBreak/>
              <w:t>Lucile Packard Children’s Hospital</w:t>
            </w:r>
          </w:p>
        </w:tc>
        <w:tc>
          <w:tcPr>
            <w:tcW w:w="630" w:type="dxa"/>
            <w:tcBorders>
              <w:top w:val="single" w:sz="8" w:space="0" w:color="A9A9A9" w:themeColor="accent5"/>
              <w:bottom w:val="single" w:sz="8" w:space="0" w:color="A9A9A9" w:themeColor="accent5"/>
            </w:tcBorders>
            <w:shd w:val="clear" w:color="auto" w:fill="auto"/>
            <w:noWrap/>
          </w:tcPr>
          <w:p w14:paraId="30379578" w14:textId="5F31E737" w:rsidR="002842C0" w:rsidRPr="004F2E0A" w:rsidRDefault="002842C0"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11</w:t>
            </w:r>
          </w:p>
        </w:tc>
        <w:tc>
          <w:tcPr>
            <w:tcW w:w="2250" w:type="dxa"/>
            <w:tcBorders>
              <w:top w:val="single" w:sz="8" w:space="0" w:color="A9A9A9" w:themeColor="accent5"/>
              <w:bottom w:val="single" w:sz="8" w:space="0" w:color="A9A9A9" w:themeColor="accent5"/>
            </w:tcBorders>
          </w:tcPr>
          <w:p w14:paraId="5F6DF8D4" w14:textId="5604E4E2"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Stanford University</w:t>
            </w:r>
          </w:p>
        </w:tc>
        <w:tc>
          <w:tcPr>
            <w:tcW w:w="990" w:type="dxa"/>
            <w:tcBorders>
              <w:top w:val="single" w:sz="8" w:space="0" w:color="A9A9A9" w:themeColor="accent5"/>
              <w:bottom w:val="single" w:sz="8" w:space="0" w:color="A9A9A9" w:themeColor="accent5"/>
            </w:tcBorders>
          </w:tcPr>
          <w:p w14:paraId="18EFCDDC" w14:textId="2B64BAE6"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6</w:t>
            </w:r>
          </w:p>
        </w:tc>
        <w:tc>
          <w:tcPr>
            <w:tcW w:w="2340" w:type="dxa"/>
            <w:tcBorders>
              <w:top w:val="single" w:sz="8" w:space="0" w:color="A9A9A9" w:themeColor="accent5"/>
              <w:bottom w:val="single" w:sz="8" w:space="0" w:color="A9A9A9" w:themeColor="accent5"/>
            </w:tcBorders>
          </w:tcPr>
          <w:p w14:paraId="42B93987" w14:textId="7039036E"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University Of California Santa Cruz</w:t>
            </w:r>
          </w:p>
        </w:tc>
        <w:tc>
          <w:tcPr>
            <w:tcW w:w="1075" w:type="dxa"/>
            <w:tcBorders>
              <w:top w:val="single" w:sz="8" w:space="0" w:color="A9A9A9" w:themeColor="accent5"/>
              <w:bottom w:val="single" w:sz="8" w:space="0" w:color="A9A9A9" w:themeColor="accent5"/>
            </w:tcBorders>
          </w:tcPr>
          <w:p w14:paraId="56E0CA41" w14:textId="41B6576C"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r>
      <w:tr w:rsidR="002842C0" w:rsidRPr="00434E11" w14:paraId="656783BA"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045A5695" w14:textId="06A1EE4B" w:rsidR="002842C0" w:rsidRPr="004F2E0A" w:rsidRDefault="002842C0" w:rsidP="002842C0">
            <w:pPr>
              <w:spacing w:after="0" w:line="240" w:lineRule="auto"/>
              <w:rPr>
                <w:rFonts w:asciiTheme="minorHAnsi" w:hAnsiTheme="minorHAnsi"/>
                <w:sz w:val="21"/>
                <w:szCs w:val="21"/>
              </w:rPr>
            </w:pPr>
            <w:r w:rsidRPr="004F2E0A">
              <w:rPr>
                <w:rFonts w:asciiTheme="minorHAnsi" w:hAnsiTheme="minorHAnsi" w:cs="Calibri"/>
                <w:sz w:val="21"/>
                <w:szCs w:val="21"/>
              </w:rPr>
              <w:t>University California</w:t>
            </w:r>
          </w:p>
        </w:tc>
        <w:tc>
          <w:tcPr>
            <w:tcW w:w="630" w:type="dxa"/>
            <w:tcBorders>
              <w:top w:val="single" w:sz="8" w:space="0" w:color="A9A9A9" w:themeColor="accent5"/>
              <w:bottom w:val="single" w:sz="8" w:space="0" w:color="A9A9A9" w:themeColor="accent5"/>
            </w:tcBorders>
            <w:shd w:val="clear" w:color="auto" w:fill="auto"/>
            <w:noWrap/>
          </w:tcPr>
          <w:p w14:paraId="18B8386C" w14:textId="56AD5DD9" w:rsidR="002842C0" w:rsidRPr="004F2E0A" w:rsidRDefault="002842C0"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8</w:t>
            </w:r>
          </w:p>
        </w:tc>
        <w:tc>
          <w:tcPr>
            <w:tcW w:w="2250" w:type="dxa"/>
            <w:tcBorders>
              <w:top w:val="single" w:sz="8" w:space="0" w:color="A9A9A9" w:themeColor="accent5"/>
              <w:bottom w:val="single" w:sz="8" w:space="0" w:color="A9A9A9" w:themeColor="accent5"/>
            </w:tcBorders>
          </w:tcPr>
          <w:p w14:paraId="6E5933BD" w14:textId="33F18B70"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California State University Office Of The Chancellor</w:t>
            </w:r>
          </w:p>
        </w:tc>
        <w:tc>
          <w:tcPr>
            <w:tcW w:w="990" w:type="dxa"/>
            <w:tcBorders>
              <w:top w:val="single" w:sz="8" w:space="0" w:color="A9A9A9" w:themeColor="accent5"/>
              <w:bottom w:val="single" w:sz="8" w:space="0" w:color="A9A9A9" w:themeColor="accent5"/>
            </w:tcBorders>
          </w:tcPr>
          <w:p w14:paraId="6F22D5D0" w14:textId="2A13E24A"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4</w:t>
            </w:r>
          </w:p>
        </w:tc>
        <w:tc>
          <w:tcPr>
            <w:tcW w:w="2340" w:type="dxa"/>
            <w:tcBorders>
              <w:top w:val="single" w:sz="8" w:space="0" w:color="A9A9A9" w:themeColor="accent5"/>
              <w:bottom w:val="single" w:sz="8" w:space="0" w:color="A9A9A9" w:themeColor="accent5"/>
            </w:tcBorders>
          </w:tcPr>
          <w:p w14:paraId="26718C04" w14:textId="63545EB4"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California State University</w:t>
            </w:r>
          </w:p>
        </w:tc>
        <w:tc>
          <w:tcPr>
            <w:tcW w:w="1075" w:type="dxa"/>
            <w:tcBorders>
              <w:top w:val="single" w:sz="8" w:space="0" w:color="A9A9A9" w:themeColor="accent5"/>
              <w:bottom w:val="single" w:sz="8" w:space="0" w:color="A9A9A9" w:themeColor="accent5"/>
            </w:tcBorders>
          </w:tcPr>
          <w:p w14:paraId="6D154E3E" w14:textId="4B0FF7C5"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1</w:t>
            </w:r>
          </w:p>
        </w:tc>
      </w:tr>
      <w:tr w:rsidR="002842C0" w:rsidRPr="00434E11" w14:paraId="25DD98E2"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545A394B" w14:textId="28733F98" w:rsidR="002842C0" w:rsidRPr="004F2E0A" w:rsidRDefault="002842C0" w:rsidP="002842C0">
            <w:pPr>
              <w:spacing w:after="0" w:line="240" w:lineRule="auto"/>
              <w:rPr>
                <w:rFonts w:asciiTheme="minorHAnsi" w:hAnsiTheme="minorHAnsi"/>
                <w:sz w:val="21"/>
                <w:szCs w:val="21"/>
              </w:rPr>
            </w:pPr>
            <w:r w:rsidRPr="004F2E0A">
              <w:rPr>
                <w:rFonts w:asciiTheme="minorHAnsi" w:hAnsiTheme="minorHAnsi" w:cs="Calibri"/>
                <w:sz w:val="21"/>
                <w:szCs w:val="21"/>
              </w:rPr>
              <w:t>California State University</w:t>
            </w:r>
          </w:p>
        </w:tc>
        <w:tc>
          <w:tcPr>
            <w:tcW w:w="630" w:type="dxa"/>
            <w:tcBorders>
              <w:top w:val="single" w:sz="8" w:space="0" w:color="A9A9A9" w:themeColor="accent5"/>
              <w:bottom w:val="single" w:sz="8" w:space="0" w:color="A9A9A9" w:themeColor="accent5"/>
            </w:tcBorders>
            <w:shd w:val="clear" w:color="auto" w:fill="auto"/>
            <w:noWrap/>
          </w:tcPr>
          <w:p w14:paraId="2454CFAF" w14:textId="16B889B9" w:rsidR="002842C0" w:rsidRPr="004F2E0A" w:rsidRDefault="002842C0"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6</w:t>
            </w:r>
          </w:p>
        </w:tc>
        <w:tc>
          <w:tcPr>
            <w:tcW w:w="2250" w:type="dxa"/>
            <w:tcBorders>
              <w:top w:val="single" w:sz="8" w:space="0" w:color="A9A9A9" w:themeColor="accent5"/>
              <w:bottom w:val="single" w:sz="8" w:space="0" w:color="A9A9A9" w:themeColor="accent5"/>
            </w:tcBorders>
          </w:tcPr>
          <w:p w14:paraId="64B03374" w14:textId="527BD4B6"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California State University</w:t>
            </w:r>
          </w:p>
        </w:tc>
        <w:tc>
          <w:tcPr>
            <w:tcW w:w="990" w:type="dxa"/>
            <w:tcBorders>
              <w:top w:val="single" w:sz="8" w:space="0" w:color="A9A9A9" w:themeColor="accent5"/>
              <w:bottom w:val="single" w:sz="8" w:space="0" w:color="A9A9A9" w:themeColor="accent5"/>
            </w:tcBorders>
          </w:tcPr>
          <w:p w14:paraId="56B2E2E6" w14:textId="48897AC3"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3</w:t>
            </w:r>
          </w:p>
        </w:tc>
        <w:tc>
          <w:tcPr>
            <w:tcW w:w="2340" w:type="dxa"/>
            <w:tcBorders>
              <w:top w:val="single" w:sz="8" w:space="0" w:color="A9A9A9" w:themeColor="accent5"/>
              <w:bottom w:val="single" w:sz="8" w:space="0" w:color="A9A9A9" w:themeColor="accent5"/>
            </w:tcBorders>
          </w:tcPr>
          <w:p w14:paraId="27B771C4" w14:textId="43E98BB0"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National Collegiate Athletic Association</w:t>
            </w:r>
          </w:p>
        </w:tc>
        <w:tc>
          <w:tcPr>
            <w:tcW w:w="1075" w:type="dxa"/>
            <w:tcBorders>
              <w:top w:val="single" w:sz="8" w:space="0" w:color="A9A9A9" w:themeColor="accent5"/>
              <w:bottom w:val="single" w:sz="8" w:space="0" w:color="A9A9A9" w:themeColor="accent5"/>
            </w:tcBorders>
          </w:tcPr>
          <w:p w14:paraId="4394285F" w14:textId="3EA3D30B"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1</w:t>
            </w:r>
          </w:p>
        </w:tc>
      </w:tr>
      <w:tr w:rsidR="002842C0" w:rsidRPr="00434E11" w14:paraId="2CBAADFF"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3F3EE97A" w14:textId="4622DE83" w:rsidR="002842C0" w:rsidRPr="004F2E0A" w:rsidRDefault="002842C0" w:rsidP="002842C0">
            <w:pPr>
              <w:spacing w:after="0" w:line="240" w:lineRule="auto"/>
              <w:rPr>
                <w:rFonts w:asciiTheme="minorHAnsi" w:hAnsiTheme="minorHAnsi"/>
                <w:sz w:val="21"/>
                <w:szCs w:val="21"/>
              </w:rPr>
            </w:pPr>
            <w:r w:rsidRPr="004F2E0A">
              <w:rPr>
                <w:rFonts w:asciiTheme="minorHAnsi" w:hAnsiTheme="minorHAnsi" w:cs="Calibri"/>
                <w:sz w:val="21"/>
                <w:szCs w:val="21"/>
              </w:rPr>
              <w:t>California State University Office Of The Chancellor</w:t>
            </w:r>
          </w:p>
        </w:tc>
        <w:tc>
          <w:tcPr>
            <w:tcW w:w="630" w:type="dxa"/>
            <w:tcBorders>
              <w:top w:val="single" w:sz="8" w:space="0" w:color="A9A9A9" w:themeColor="accent5"/>
              <w:bottom w:val="single" w:sz="8" w:space="0" w:color="A9A9A9" w:themeColor="accent5"/>
            </w:tcBorders>
            <w:shd w:val="clear" w:color="auto" w:fill="auto"/>
            <w:noWrap/>
          </w:tcPr>
          <w:p w14:paraId="6B8FC1B0" w14:textId="3736445F" w:rsidR="002842C0" w:rsidRPr="004F2E0A" w:rsidRDefault="002842C0"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6</w:t>
            </w:r>
          </w:p>
        </w:tc>
        <w:tc>
          <w:tcPr>
            <w:tcW w:w="2250" w:type="dxa"/>
            <w:tcBorders>
              <w:top w:val="single" w:sz="8" w:space="0" w:color="A9A9A9" w:themeColor="accent5"/>
              <w:bottom w:val="single" w:sz="8" w:space="0" w:color="A9A9A9" w:themeColor="accent5"/>
            </w:tcBorders>
          </w:tcPr>
          <w:p w14:paraId="05066B03" w14:textId="30943F17"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University California</w:t>
            </w:r>
          </w:p>
        </w:tc>
        <w:tc>
          <w:tcPr>
            <w:tcW w:w="990" w:type="dxa"/>
            <w:tcBorders>
              <w:top w:val="single" w:sz="8" w:space="0" w:color="A9A9A9" w:themeColor="accent5"/>
              <w:bottom w:val="single" w:sz="8" w:space="0" w:color="A9A9A9" w:themeColor="accent5"/>
            </w:tcBorders>
          </w:tcPr>
          <w:p w14:paraId="6243FF1F" w14:textId="74051943"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3</w:t>
            </w:r>
          </w:p>
        </w:tc>
        <w:tc>
          <w:tcPr>
            <w:tcW w:w="2340" w:type="dxa"/>
            <w:tcBorders>
              <w:top w:val="single" w:sz="8" w:space="0" w:color="A9A9A9" w:themeColor="accent5"/>
              <w:bottom w:val="single" w:sz="8" w:space="0" w:color="A9A9A9" w:themeColor="accent5"/>
            </w:tcBorders>
          </w:tcPr>
          <w:p w14:paraId="659F2878" w14:textId="2245CD5A"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Pajaro Valley Unified School District</w:t>
            </w:r>
          </w:p>
        </w:tc>
        <w:tc>
          <w:tcPr>
            <w:tcW w:w="1075" w:type="dxa"/>
            <w:tcBorders>
              <w:top w:val="single" w:sz="8" w:space="0" w:color="A9A9A9" w:themeColor="accent5"/>
              <w:bottom w:val="single" w:sz="8" w:space="0" w:color="A9A9A9" w:themeColor="accent5"/>
            </w:tcBorders>
          </w:tcPr>
          <w:p w14:paraId="25E06620" w14:textId="3BF781FC"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1</w:t>
            </w:r>
          </w:p>
        </w:tc>
      </w:tr>
      <w:tr w:rsidR="002842C0" w:rsidRPr="00434E11" w14:paraId="5D1DE9C2"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05AA4FC9" w14:textId="1B5E7A67" w:rsidR="002842C0" w:rsidRPr="004F2E0A" w:rsidRDefault="002842C0" w:rsidP="002842C0">
            <w:pPr>
              <w:spacing w:after="0" w:line="240" w:lineRule="auto"/>
              <w:rPr>
                <w:rFonts w:asciiTheme="minorHAnsi" w:hAnsiTheme="minorHAnsi"/>
                <w:sz w:val="21"/>
                <w:szCs w:val="21"/>
              </w:rPr>
            </w:pPr>
            <w:r w:rsidRPr="004F2E0A">
              <w:rPr>
                <w:rFonts w:asciiTheme="minorHAnsi" w:hAnsiTheme="minorHAnsi" w:cs="Calibri"/>
                <w:sz w:val="21"/>
                <w:szCs w:val="21"/>
              </w:rPr>
              <w:t>Stanford University</w:t>
            </w:r>
          </w:p>
        </w:tc>
        <w:tc>
          <w:tcPr>
            <w:tcW w:w="630" w:type="dxa"/>
            <w:tcBorders>
              <w:top w:val="single" w:sz="8" w:space="0" w:color="A9A9A9" w:themeColor="accent5"/>
              <w:bottom w:val="single" w:sz="8" w:space="0" w:color="A9A9A9" w:themeColor="accent5"/>
            </w:tcBorders>
            <w:shd w:val="clear" w:color="auto" w:fill="auto"/>
            <w:noWrap/>
          </w:tcPr>
          <w:p w14:paraId="71C38305" w14:textId="6420AD75" w:rsidR="002842C0" w:rsidRPr="004F2E0A" w:rsidRDefault="002842C0"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6</w:t>
            </w:r>
          </w:p>
        </w:tc>
        <w:tc>
          <w:tcPr>
            <w:tcW w:w="2250" w:type="dxa"/>
            <w:tcBorders>
              <w:top w:val="single" w:sz="8" w:space="0" w:color="A9A9A9" w:themeColor="accent5"/>
              <w:bottom w:val="single" w:sz="8" w:space="0" w:color="A9A9A9" w:themeColor="accent5"/>
            </w:tcBorders>
          </w:tcPr>
          <w:p w14:paraId="74864F13" w14:textId="60AB66A8"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Foothill College</w:t>
            </w:r>
          </w:p>
        </w:tc>
        <w:tc>
          <w:tcPr>
            <w:tcW w:w="990" w:type="dxa"/>
            <w:tcBorders>
              <w:top w:val="single" w:sz="8" w:space="0" w:color="A9A9A9" w:themeColor="accent5"/>
              <w:bottom w:val="single" w:sz="8" w:space="0" w:color="A9A9A9" w:themeColor="accent5"/>
            </w:tcBorders>
          </w:tcPr>
          <w:p w14:paraId="5F947A45" w14:textId="27E33644"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5E239855" w14:textId="0B449D56" w:rsidR="002842C0" w:rsidRPr="004F2E0A" w:rsidRDefault="002842C0"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San Lorenzo Valley Unified</w:t>
            </w:r>
          </w:p>
        </w:tc>
        <w:tc>
          <w:tcPr>
            <w:tcW w:w="1075" w:type="dxa"/>
            <w:tcBorders>
              <w:top w:val="single" w:sz="8" w:space="0" w:color="A9A9A9" w:themeColor="accent5"/>
              <w:bottom w:val="single" w:sz="8" w:space="0" w:color="A9A9A9" w:themeColor="accent5"/>
            </w:tcBorders>
          </w:tcPr>
          <w:p w14:paraId="1697EAF8" w14:textId="61697F92" w:rsidR="002842C0" w:rsidRPr="004F2E0A" w:rsidRDefault="002842C0"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1</w:t>
            </w:r>
          </w:p>
        </w:tc>
      </w:tr>
      <w:tr w:rsidR="003B1C13" w:rsidRPr="00434E11" w14:paraId="03FDD2B0"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53A00A5D" w14:textId="4ABF71BB"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University Of California Berkeley</w:t>
            </w:r>
          </w:p>
        </w:tc>
        <w:tc>
          <w:tcPr>
            <w:tcW w:w="630" w:type="dxa"/>
            <w:tcBorders>
              <w:top w:val="single" w:sz="8" w:space="0" w:color="A9A9A9" w:themeColor="accent5"/>
              <w:bottom w:val="single" w:sz="8" w:space="0" w:color="A9A9A9" w:themeColor="accent5"/>
            </w:tcBorders>
            <w:shd w:val="clear" w:color="auto" w:fill="auto"/>
            <w:noWrap/>
          </w:tcPr>
          <w:p w14:paraId="3DBA633C" w14:textId="61A904C7"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5</w:t>
            </w:r>
          </w:p>
        </w:tc>
        <w:tc>
          <w:tcPr>
            <w:tcW w:w="2250" w:type="dxa"/>
            <w:tcBorders>
              <w:top w:val="single" w:sz="8" w:space="0" w:color="A9A9A9" w:themeColor="accent5"/>
              <w:bottom w:val="single" w:sz="8" w:space="0" w:color="A9A9A9" w:themeColor="accent5"/>
            </w:tcBorders>
          </w:tcPr>
          <w:p w14:paraId="327DB948" w14:textId="35C74A9F"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Foothill De Community College District</w:t>
            </w:r>
          </w:p>
        </w:tc>
        <w:tc>
          <w:tcPr>
            <w:tcW w:w="990" w:type="dxa"/>
            <w:tcBorders>
              <w:top w:val="single" w:sz="8" w:space="0" w:color="A9A9A9" w:themeColor="accent5"/>
              <w:bottom w:val="single" w:sz="8" w:space="0" w:color="A9A9A9" w:themeColor="accent5"/>
            </w:tcBorders>
          </w:tcPr>
          <w:p w14:paraId="1C39D9BF" w14:textId="781231B4"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72633F03" w14:textId="21B9A6C9"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647552FE" w14:textId="4F63673C" w:rsidR="003B1C13" w:rsidRPr="004F2E0A" w:rsidRDefault="003B1C13" w:rsidP="002842C0">
            <w:pPr>
              <w:spacing w:after="0" w:line="240" w:lineRule="auto"/>
              <w:rPr>
                <w:rFonts w:asciiTheme="minorHAnsi" w:hAnsiTheme="minorHAnsi" w:cs="Arial"/>
                <w:sz w:val="21"/>
                <w:szCs w:val="21"/>
              </w:rPr>
            </w:pPr>
          </w:p>
        </w:tc>
      </w:tr>
      <w:tr w:rsidR="003B1C13" w:rsidRPr="00434E11" w14:paraId="71C3BD77"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4CD07F69" w14:textId="44BEFC1D"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Children's Hospital &amp; Research Center Oakland</w:t>
            </w:r>
          </w:p>
        </w:tc>
        <w:tc>
          <w:tcPr>
            <w:tcW w:w="630" w:type="dxa"/>
            <w:tcBorders>
              <w:top w:val="single" w:sz="8" w:space="0" w:color="A9A9A9" w:themeColor="accent5"/>
              <w:bottom w:val="single" w:sz="8" w:space="0" w:color="A9A9A9" w:themeColor="accent5"/>
            </w:tcBorders>
            <w:shd w:val="clear" w:color="auto" w:fill="auto"/>
            <w:noWrap/>
          </w:tcPr>
          <w:p w14:paraId="75B4C02C" w14:textId="7AEEA43E"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4</w:t>
            </w:r>
          </w:p>
        </w:tc>
        <w:tc>
          <w:tcPr>
            <w:tcW w:w="2250" w:type="dxa"/>
            <w:tcBorders>
              <w:top w:val="single" w:sz="8" w:space="0" w:color="A9A9A9" w:themeColor="accent5"/>
              <w:bottom w:val="single" w:sz="8" w:space="0" w:color="A9A9A9" w:themeColor="accent5"/>
            </w:tcBorders>
          </w:tcPr>
          <w:p w14:paraId="323D60CE" w14:textId="2A179259"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Gilroy Unified</w:t>
            </w:r>
          </w:p>
        </w:tc>
        <w:tc>
          <w:tcPr>
            <w:tcW w:w="990" w:type="dxa"/>
            <w:tcBorders>
              <w:top w:val="single" w:sz="8" w:space="0" w:color="A9A9A9" w:themeColor="accent5"/>
              <w:bottom w:val="single" w:sz="8" w:space="0" w:color="A9A9A9" w:themeColor="accent5"/>
            </w:tcBorders>
          </w:tcPr>
          <w:p w14:paraId="77B78C62" w14:textId="35DA947D"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57918BBA" w14:textId="74D54C6D"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05AA4FCA" w14:textId="5F021F50" w:rsidR="003B1C13" w:rsidRPr="004F2E0A" w:rsidRDefault="003B1C13" w:rsidP="002842C0">
            <w:pPr>
              <w:spacing w:after="0" w:line="240" w:lineRule="auto"/>
              <w:rPr>
                <w:rFonts w:asciiTheme="minorHAnsi" w:hAnsiTheme="minorHAnsi" w:cs="Arial"/>
                <w:sz w:val="21"/>
                <w:szCs w:val="21"/>
              </w:rPr>
            </w:pPr>
          </w:p>
        </w:tc>
      </w:tr>
      <w:tr w:rsidR="003B1C13" w:rsidRPr="00434E11" w14:paraId="01A01552"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6636E596" w14:textId="51F55436"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Sonoma State University</w:t>
            </w:r>
          </w:p>
        </w:tc>
        <w:tc>
          <w:tcPr>
            <w:tcW w:w="630" w:type="dxa"/>
            <w:tcBorders>
              <w:top w:val="single" w:sz="8" w:space="0" w:color="A9A9A9" w:themeColor="accent5"/>
              <w:bottom w:val="single" w:sz="8" w:space="0" w:color="A9A9A9" w:themeColor="accent5"/>
            </w:tcBorders>
            <w:shd w:val="clear" w:color="auto" w:fill="auto"/>
            <w:noWrap/>
          </w:tcPr>
          <w:p w14:paraId="63129FDB" w14:textId="3589D3FE"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4</w:t>
            </w:r>
          </w:p>
        </w:tc>
        <w:tc>
          <w:tcPr>
            <w:tcW w:w="2250" w:type="dxa"/>
            <w:tcBorders>
              <w:top w:val="single" w:sz="8" w:space="0" w:color="A9A9A9" w:themeColor="accent5"/>
              <w:bottom w:val="single" w:sz="8" w:space="0" w:color="A9A9A9" w:themeColor="accent5"/>
            </w:tcBorders>
          </w:tcPr>
          <w:p w14:paraId="5C8B71C5" w14:textId="37569787"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National Collegiate Athletic Association</w:t>
            </w:r>
          </w:p>
        </w:tc>
        <w:tc>
          <w:tcPr>
            <w:tcW w:w="990" w:type="dxa"/>
            <w:tcBorders>
              <w:top w:val="single" w:sz="8" w:space="0" w:color="A9A9A9" w:themeColor="accent5"/>
              <w:bottom w:val="single" w:sz="8" w:space="0" w:color="A9A9A9" w:themeColor="accent5"/>
            </w:tcBorders>
          </w:tcPr>
          <w:p w14:paraId="6C986AE8" w14:textId="6A1DF1B3"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2E4A260B" w14:textId="2698A0A4"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6DA22CDD" w14:textId="238685D2" w:rsidR="003B1C13" w:rsidRPr="004F2E0A" w:rsidRDefault="003B1C13" w:rsidP="002842C0">
            <w:pPr>
              <w:spacing w:after="0" w:line="240" w:lineRule="auto"/>
              <w:rPr>
                <w:rFonts w:asciiTheme="minorHAnsi" w:hAnsiTheme="minorHAnsi" w:cs="Arial"/>
                <w:sz w:val="21"/>
                <w:szCs w:val="21"/>
              </w:rPr>
            </w:pPr>
          </w:p>
        </w:tc>
      </w:tr>
      <w:tr w:rsidR="003B1C13" w:rsidRPr="00434E11" w14:paraId="5F706019"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755EA827" w14:textId="3F10DC53"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Carondelet High School</w:t>
            </w:r>
          </w:p>
        </w:tc>
        <w:tc>
          <w:tcPr>
            <w:tcW w:w="630" w:type="dxa"/>
            <w:tcBorders>
              <w:top w:val="single" w:sz="8" w:space="0" w:color="A9A9A9" w:themeColor="accent5"/>
              <w:bottom w:val="single" w:sz="8" w:space="0" w:color="A9A9A9" w:themeColor="accent5"/>
            </w:tcBorders>
            <w:shd w:val="clear" w:color="auto" w:fill="auto"/>
            <w:noWrap/>
          </w:tcPr>
          <w:p w14:paraId="4B65D74E" w14:textId="4DD5CEF9"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3</w:t>
            </w:r>
          </w:p>
        </w:tc>
        <w:tc>
          <w:tcPr>
            <w:tcW w:w="2250" w:type="dxa"/>
            <w:tcBorders>
              <w:top w:val="single" w:sz="8" w:space="0" w:color="A9A9A9" w:themeColor="accent5"/>
              <w:bottom w:val="single" w:sz="8" w:space="0" w:color="A9A9A9" w:themeColor="accent5"/>
            </w:tcBorders>
          </w:tcPr>
          <w:p w14:paraId="1D01A960" w14:textId="1C34D5C8"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Palo Alto Unified School District</w:t>
            </w:r>
          </w:p>
        </w:tc>
        <w:tc>
          <w:tcPr>
            <w:tcW w:w="990" w:type="dxa"/>
            <w:tcBorders>
              <w:top w:val="single" w:sz="8" w:space="0" w:color="A9A9A9" w:themeColor="accent5"/>
              <w:bottom w:val="single" w:sz="8" w:space="0" w:color="A9A9A9" w:themeColor="accent5"/>
            </w:tcBorders>
          </w:tcPr>
          <w:p w14:paraId="63CB79C6" w14:textId="63CD80E1"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100BA016" w14:textId="40C5C2B7"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290928D6" w14:textId="3FE97A8F" w:rsidR="003B1C13" w:rsidRPr="004F2E0A" w:rsidRDefault="003B1C13" w:rsidP="002842C0">
            <w:pPr>
              <w:spacing w:after="0" w:line="240" w:lineRule="auto"/>
              <w:rPr>
                <w:rFonts w:asciiTheme="minorHAnsi" w:hAnsiTheme="minorHAnsi" w:cs="Arial"/>
                <w:sz w:val="21"/>
                <w:szCs w:val="21"/>
              </w:rPr>
            </w:pPr>
          </w:p>
        </w:tc>
      </w:tr>
      <w:tr w:rsidR="003B1C13" w:rsidRPr="00434E11" w14:paraId="459C9516"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75238E6C" w14:textId="4BF26C77"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 xml:space="preserve">University Of </w:t>
            </w:r>
            <w:r w:rsidR="002842C0" w:rsidRPr="004F2E0A">
              <w:rPr>
                <w:rFonts w:asciiTheme="minorHAnsi" w:hAnsiTheme="minorHAnsi" w:cs="Calibri"/>
                <w:sz w:val="21"/>
                <w:szCs w:val="21"/>
              </w:rPr>
              <w:t>California</w:t>
            </w:r>
          </w:p>
        </w:tc>
        <w:tc>
          <w:tcPr>
            <w:tcW w:w="630" w:type="dxa"/>
            <w:tcBorders>
              <w:top w:val="single" w:sz="8" w:space="0" w:color="A9A9A9" w:themeColor="accent5"/>
              <w:bottom w:val="single" w:sz="8" w:space="0" w:color="A9A9A9" w:themeColor="accent5"/>
            </w:tcBorders>
            <w:shd w:val="clear" w:color="auto" w:fill="auto"/>
            <w:noWrap/>
          </w:tcPr>
          <w:p w14:paraId="701BC249" w14:textId="28FF2ADB"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3</w:t>
            </w:r>
          </w:p>
        </w:tc>
        <w:tc>
          <w:tcPr>
            <w:tcW w:w="2250" w:type="dxa"/>
            <w:tcBorders>
              <w:top w:val="single" w:sz="8" w:space="0" w:color="A9A9A9" w:themeColor="accent5"/>
              <w:bottom w:val="single" w:sz="8" w:space="0" w:color="A9A9A9" w:themeColor="accent5"/>
            </w:tcBorders>
          </w:tcPr>
          <w:p w14:paraId="73F970DD" w14:textId="7C0AC2CB"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Presentation High School</w:t>
            </w:r>
          </w:p>
        </w:tc>
        <w:tc>
          <w:tcPr>
            <w:tcW w:w="990" w:type="dxa"/>
            <w:tcBorders>
              <w:top w:val="single" w:sz="8" w:space="0" w:color="A9A9A9" w:themeColor="accent5"/>
              <w:bottom w:val="single" w:sz="8" w:space="0" w:color="A9A9A9" w:themeColor="accent5"/>
            </w:tcBorders>
          </w:tcPr>
          <w:p w14:paraId="436BC259" w14:textId="7C1014DA"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180BB81C" w14:textId="73A6B501"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14A2D39B" w14:textId="16F07BD9" w:rsidR="003B1C13" w:rsidRPr="004F2E0A" w:rsidRDefault="003B1C13" w:rsidP="002842C0">
            <w:pPr>
              <w:spacing w:after="0" w:line="240" w:lineRule="auto"/>
              <w:rPr>
                <w:rFonts w:asciiTheme="minorHAnsi" w:hAnsiTheme="minorHAnsi" w:cs="Arial"/>
                <w:sz w:val="21"/>
                <w:szCs w:val="21"/>
              </w:rPr>
            </w:pPr>
          </w:p>
        </w:tc>
      </w:tr>
      <w:tr w:rsidR="003B1C13" w:rsidRPr="00434E11" w14:paraId="23711C97"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2310342D" w14:textId="28612B65"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Academy Art University</w:t>
            </w:r>
          </w:p>
        </w:tc>
        <w:tc>
          <w:tcPr>
            <w:tcW w:w="630" w:type="dxa"/>
            <w:tcBorders>
              <w:top w:val="single" w:sz="8" w:space="0" w:color="A9A9A9" w:themeColor="accent5"/>
              <w:bottom w:val="single" w:sz="8" w:space="0" w:color="A9A9A9" w:themeColor="accent5"/>
            </w:tcBorders>
            <w:shd w:val="clear" w:color="auto" w:fill="auto"/>
            <w:noWrap/>
          </w:tcPr>
          <w:p w14:paraId="3FAE6B41" w14:textId="1FB5397D"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2</w:t>
            </w:r>
          </w:p>
        </w:tc>
        <w:tc>
          <w:tcPr>
            <w:tcW w:w="2250" w:type="dxa"/>
            <w:tcBorders>
              <w:top w:val="single" w:sz="8" w:space="0" w:color="A9A9A9" w:themeColor="accent5"/>
              <w:bottom w:val="single" w:sz="8" w:space="0" w:color="A9A9A9" w:themeColor="accent5"/>
            </w:tcBorders>
          </w:tcPr>
          <w:p w14:paraId="21556C57" w14:textId="76F17CEF"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San Jose State University</w:t>
            </w:r>
          </w:p>
        </w:tc>
        <w:tc>
          <w:tcPr>
            <w:tcW w:w="990" w:type="dxa"/>
            <w:tcBorders>
              <w:top w:val="single" w:sz="8" w:space="0" w:color="A9A9A9" w:themeColor="accent5"/>
              <w:bottom w:val="single" w:sz="8" w:space="0" w:color="A9A9A9" w:themeColor="accent5"/>
            </w:tcBorders>
          </w:tcPr>
          <w:p w14:paraId="652A0345" w14:textId="66D17715"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17CC5AB7" w14:textId="2DC9E68A"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15C0E07F" w14:textId="1C8C77B7" w:rsidR="003B1C13" w:rsidRPr="004F2E0A" w:rsidRDefault="003B1C13" w:rsidP="002842C0">
            <w:pPr>
              <w:spacing w:after="0" w:line="240" w:lineRule="auto"/>
              <w:rPr>
                <w:rFonts w:asciiTheme="minorHAnsi" w:hAnsiTheme="minorHAnsi" w:cs="Arial"/>
                <w:sz w:val="21"/>
                <w:szCs w:val="21"/>
              </w:rPr>
            </w:pPr>
          </w:p>
        </w:tc>
      </w:tr>
      <w:tr w:rsidR="003B1C13" w:rsidRPr="00434E11" w14:paraId="7054FC7C"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45628607" w14:textId="59C7D08E"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Children's Hospital Oakland Research Institute</w:t>
            </w:r>
          </w:p>
        </w:tc>
        <w:tc>
          <w:tcPr>
            <w:tcW w:w="630" w:type="dxa"/>
            <w:tcBorders>
              <w:top w:val="single" w:sz="8" w:space="0" w:color="A9A9A9" w:themeColor="accent5"/>
              <w:bottom w:val="single" w:sz="8" w:space="0" w:color="A9A9A9" w:themeColor="accent5"/>
            </w:tcBorders>
            <w:shd w:val="clear" w:color="auto" w:fill="auto"/>
            <w:noWrap/>
          </w:tcPr>
          <w:p w14:paraId="6FBC84B8" w14:textId="3B4883D9"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2</w:t>
            </w:r>
          </w:p>
        </w:tc>
        <w:tc>
          <w:tcPr>
            <w:tcW w:w="2250" w:type="dxa"/>
            <w:tcBorders>
              <w:top w:val="single" w:sz="8" w:space="0" w:color="A9A9A9" w:themeColor="accent5"/>
              <w:bottom w:val="single" w:sz="8" w:space="0" w:color="A9A9A9" w:themeColor="accent5"/>
            </w:tcBorders>
          </w:tcPr>
          <w:p w14:paraId="2E3C804E" w14:textId="7DCB3DB2"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Santa Clara University</w:t>
            </w:r>
          </w:p>
        </w:tc>
        <w:tc>
          <w:tcPr>
            <w:tcW w:w="990" w:type="dxa"/>
            <w:tcBorders>
              <w:top w:val="single" w:sz="8" w:space="0" w:color="A9A9A9" w:themeColor="accent5"/>
              <w:bottom w:val="single" w:sz="8" w:space="0" w:color="A9A9A9" w:themeColor="accent5"/>
            </w:tcBorders>
          </w:tcPr>
          <w:p w14:paraId="6212F4BE" w14:textId="2D00F6BF"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0C441703" w14:textId="79CA3D02"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2B33767A" w14:textId="4867B5AC" w:rsidR="003B1C13" w:rsidRPr="004F2E0A" w:rsidRDefault="003B1C13" w:rsidP="002842C0">
            <w:pPr>
              <w:spacing w:after="0" w:line="240" w:lineRule="auto"/>
              <w:rPr>
                <w:rFonts w:asciiTheme="minorHAnsi" w:hAnsiTheme="minorHAnsi" w:cs="Arial"/>
                <w:sz w:val="21"/>
                <w:szCs w:val="21"/>
              </w:rPr>
            </w:pPr>
          </w:p>
        </w:tc>
      </w:tr>
      <w:tr w:rsidR="003B1C13" w:rsidRPr="00434E11" w14:paraId="5BDC0184" w14:textId="77777777" w:rsidTr="003258A2">
        <w:trPr>
          <w:trHeight w:val="260"/>
        </w:trPr>
        <w:tc>
          <w:tcPr>
            <w:tcW w:w="3060" w:type="dxa"/>
            <w:tcBorders>
              <w:top w:val="single" w:sz="8" w:space="0" w:color="A9A9A9" w:themeColor="accent5"/>
              <w:bottom w:val="single" w:sz="8" w:space="0" w:color="A9A9A9" w:themeColor="accent5"/>
            </w:tcBorders>
            <w:shd w:val="clear" w:color="auto" w:fill="auto"/>
            <w:noWrap/>
          </w:tcPr>
          <w:p w14:paraId="07671CE8" w14:textId="0478A47C" w:rsidR="003B1C13" w:rsidRPr="004F2E0A" w:rsidRDefault="003B1C13" w:rsidP="002842C0">
            <w:pPr>
              <w:spacing w:after="0" w:line="240" w:lineRule="auto"/>
              <w:rPr>
                <w:rFonts w:asciiTheme="minorHAnsi" w:hAnsiTheme="minorHAnsi"/>
                <w:sz w:val="21"/>
                <w:szCs w:val="21"/>
              </w:rPr>
            </w:pPr>
            <w:r w:rsidRPr="004F2E0A">
              <w:rPr>
                <w:rFonts w:asciiTheme="minorHAnsi" w:hAnsiTheme="minorHAnsi" w:cs="Calibri"/>
                <w:sz w:val="21"/>
                <w:szCs w:val="21"/>
              </w:rPr>
              <w:t>Dignity Health</w:t>
            </w:r>
          </w:p>
        </w:tc>
        <w:tc>
          <w:tcPr>
            <w:tcW w:w="630" w:type="dxa"/>
            <w:tcBorders>
              <w:top w:val="single" w:sz="8" w:space="0" w:color="A9A9A9" w:themeColor="accent5"/>
              <w:bottom w:val="single" w:sz="8" w:space="0" w:color="A9A9A9" w:themeColor="accent5"/>
            </w:tcBorders>
            <w:shd w:val="clear" w:color="auto" w:fill="auto"/>
            <w:noWrap/>
          </w:tcPr>
          <w:p w14:paraId="19CCAD80" w14:textId="09D57409" w:rsidR="003B1C13" w:rsidRPr="004F2E0A" w:rsidRDefault="003B1C13" w:rsidP="002842C0">
            <w:pPr>
              <w:spacing w:after="0" w:line="240" w:lineRule="auto"/>
              <w:jc w:val="right"/>
              <w:rPr>
                <w:rFonts w:asciiTheme="minorHAnsi" w:hAnsiTheme="minorHAnsi"/>
                <w:sz w:val="21"/>
                <w:szCs w:val="21"/>
              </w:rPr>
            </w:pPr>
            <w:r w:rsidRPr="004F2E0A">
              <w:rPr>
                <w:rFonts w:asciiTheme="minorHAnsi" w:hAnsiTheme="minorHAnsi" w:cs="Calibri"/>
                <w:sz w:val="21"/>
                <w:szCs w:val="21"/>
              </w:rPr>
              <w:t>2</w:t>
            </w:r>
          </w:p>
        </w:tc>
        <w:tc>
          <w:tcPr>
            <w:tcW w:w="2250" w:type="dxa"/>
            <w:tcBorders>
              <w:top w:val="single" w:sz="8" w:space="0" w:color="A9A9A9" w:themeColor="accent5"/>
              <w:bottom w:val="single" w:sz="8" w:space="0" w:color="A9A9A9" w:themeColor="accent5"/>
            </w:tcBorders>
          </w:tcPr>
          <w:p w14:paraId="5C28CA56" w14:textId="37059789" w:rsidR="003B1C13" w:rsidRPr="004F2E0A" w:rsidRDefault="003B1C13" w:rsidP="002842C0">
            <w:pPr>
              <w:spacing w:after="0" w:line="240" w:lineRule="auto"/>
              <w:rPr>
                <w:rFonts w:asciiTheme="minorHAnsi" w:hAnsiTheme="minorHAnsi" w:cs="Arial"/>
                <w:sz w:val="21"/>
                <w:szCs w:val="21"/>
              </w:rPr>
            </w:pPr>
            <w:r w:rsidRPr="004F2E0A">
              <w:rPr>
                <w:rFonts w:asciiTheme="minorHAnsi" w:hAnsiTheme="minorHAnsi" w:cs="Calibri"/>
                <w:sz w:val="21"/>
                <w:szCs w:val="21"/>
              </w:rPr>
              <w:t>University Of California Santa Cruz</w:t>
            </w:r>
          </w:p>
        </w:tc>
        <w:tc>
          <w:tcPr>
            <w:tcW w:w="990" w:type="dxa"/>
            <w:tcBorders>
              <w:top w:val="single" w:sz="8" w:space="0" w:color="A9A9A9" w:themeColor="accent5"/>
              <w:bottom w:val="single" w:sz="8" w:space="0" w:color="A9A9A9" w:themeColor="accent5"/>
            </w:tcBorders>
          </w:tcPr>
          <w:p w14:paraId="23E71FFB" w14:textId="6691C977" w:rsidR="003B1C13" w:rsidRPr="004F2E0A" w:rsidRDefault="003B1C13" w:rsidP="002842C0">
            <w:pPr>
              <w:spacing w:after="0" w:line="240" w:lineRule="auto"/>
              <w:jc w:val="right"/>
              <w:rPr>
                <w:rFonts w:asciiTheme="minorHAnsi" w:hAnsiTheme="minorHAnsi" w:cs="Arial"/>
                <w:sz w:val="21"/>
                <w:szCs w:val="21"/>
              </w:rPr>
            </w:pPr>
            <w:r w:rsidRPr="004F2E0A">
              <w:rPr>
                <w:rFonts w:asciiTheme="minorHAnsi" w:hAnsiTheme="minorHAnsi" w:cs="Calibri"/>
                <w:sz w:val="21"/>
                <w:szCs w:val="21"/>
              </w:rPr>
              <w:t>2</w:t>
            </w:r>
          </w:p>
        </w:tc>
        <w:tc>
          <w:tcPr>
            <w:tcW w:w="2340" w:type="dxa"/>
            <w:tcBorders>
              <w:top w:val="single" w:sz="8" w:space="0" w:color="A9A9A9" w:themeColor="accent5"/>
              <w:bottom w:val="single" w:sz="8" w:space="0" w:color="A9A9A9" w:themeColor="accent5"/>
            </w:tcBorders>
          </w:tcPr>
          <w:p w14:paraId="74C2B8BF" w14:textId="5C35DDC5" w:rsidR="003B1C13" w:rsidRPr="004F2E0A" w:rsidRDefault="003B1C13" w:rsidP="002842C0">
            <w:pPr>
              <w:spacing w:after="0" w:line="240" w:lineRule="auto"/>
              <w:rPr>
                <w:rFonts w:asciiTheme="minorHAnsi" w:hAnsiTheme="minorHAnsi" w:cs="Arial"/>
                <w:sz w:val="21"/>
                <w:szCs w:val="21"/>
              </w:rPr>
            </w:pPr>
          </w:p>
        </w:tc>
        <w:tc>
          <w:tcPr>
            <w:tcW w:w="1075" w:type="dxa"/>
            <w:tcBorders>
              <w:top w:val="single" w:sz="8" w:space="0" w:color="A9A9A9" w:themeColor="accent5"/>
              <w:bottom w:val="single" w:sz="8" w:space="0" w:color="A9A9A9" w:themeColor="accent5"/>
            </w:tcBorders>
          </w:tcPr>
          <w:p w14:paraId="6D366C0C" w14:textId="1826AC16" w:rsidR="003B1C13" w:rsidRPr="004F2E0A" w:rsidRDefault="003B1C13" w:rsidP="002842C0">
            <w:pPr>
              <w:spacing w:after="0" w:line="240" w:lineRule="auto"/>
              <w:rPr>
                <w:rFonts w:asciiTheme="minorHAnsi" w:hAnsiTheme="minorHAnsi" w:cs="Arial"/>
                <w:sz w:val="21"/>
                <w:szCs w:val="21"/>
              </w:rPr>
            </w:pPr>
          </w:p>
        </w:tc>
      </w:tr>
    </w:tbl>
    <w:p w14:paraId="3EEB3C1E" w14:textId="4D7330D9" w:rsidR="00995018" w:rsidRPr="00434E11" w:rsidRDefault="006E3877" w:rsidP="00823772">
      <w:pPr>
        <w:pStyle w:val="NoSpacing"/>
        <w:spacing w:after="120"/>
        <w:ind w:left="144"/>
        <w:rPr>
          <w:rFonts w:asciiTheme="minorHAnsi" w:hAnsiTheme="minorHAnsi"/>
          <w:i/>
          <w:sz w:val="20"/>
          <w:szCs w:val="20"/>
        </w:rPr>
      </w:pPr>
      <w:r w:rsidRPr="00434E11">
        <w:rPr>
          <w:rFonts w:asciiTheme="minorHAnsi" w:hAnsiTheme="minorHAnsi"/>
          <w:i/>
          <w:sz w:val="20"/>
          <w:szCs w:val="20"/>
        </w:rPr>
        <w:t>Source: Burning Glass</w:t>
      </w:r>
    </w:p>
    <w:p w14:paraId="16F635D0" w14:textId="2F621704" w:rsidR="00B53E4A" w:rsidRPr="00434E11" w:rsidRDefault="00B53E4A" w:rsidP="002155A4">
      <w:pPr>
        <w:pStyle w:val="Heading1"/>
        <w:rPr>
          <w:rFonts w:asciiTheme="minorHAnsi" w:hAnsiTheme="minorHAnsi"/>
        </w:rPr>
      </w:pPr>
      <w:r w:rsidRPr="00434E11">
        <w:rPr>
          <w:rFonts w:asciiTheme="minorHAnsi" w:hAnsiTheme="minorHAnsi"/>
        </w:rPr>
        <w:t>Educational Supply</w:t>
      </w:r>
    </w:p>
    <w:p w14:paraId="5C285A7C" w14:textId="33E47A64" w:rsidR="001C1787" w:rsidRPr="00434E11" w:rsidRDefault="009F3558" w:rsidP="0060334E">
      <w:pPr>
        <w:rPr>
          <w:rFonts w:asciiTheme="minorHAnsi" w:hAnsiTheme="minorHAnsi"/>
        </w:rPr>
      </w:pPr>
      <w:r w:rsidRPr="00434E11">
        <w:rPr>
          <w:rFonts w:asciiTheme="minorHAnsi" w:hAnsiTheme="minorHAnsi"/>
        </w:rPr>
        <w:t>There are five</w:t>
      </w:r>
      <w:r w:rsidR="001C1787" w:rsidRPr="00434E11">
        <w:rPr>
          <w:rFonts w:asciiTheme="minorHAnsi" w:hAnsiTheme="minorHAnsi"/>
        </w:rPr>
        <w:t xml:space="preserve"> colleg</w:t>
      </w:r>
      <w:r w:rsidRPr="00434E11">
        <w:rPr>
          <w:rFonts w:asciiTheme="minorHAnsi" w:hAnsiTheme="minorHAnsi"/>
        </w:rPr>
        <w:t>es in the Bay Region issuing 30</w:t>
      </w:r>
      <w:r w:rsidR="001C1787" w:rsidRPr="00434E11">
        <w:rPr>
          <w:rFonts w:asciiTheme="minorHAnsi" w:hAnsiTheme="minorHAnsi"/>
        </w:rPr>
        <w:t xml:space="preserve"> awards annually on TOP </w:t>
      </w:r>
      <w:r w:rsidR="001D3B11" w:rsidRPr="00434E11">
        <w:rPr>
          <w:rFonts w:asciiTheme="minorHAnsi" w:hAnsiTheme="minorHAnsi"/>
        </w:rPr>
        <w:t>1228</w:t>
      </w:r>
      <w:r w:rsidR="004F2E0A">
        <w:rPr>
          <w:rFonts w:asciiTheme="minorHAnsi" w:hAnsiTheme="minorHAnsi"/>
        </w:rPr>
        <w:t>.</w:t>
      </w:r>
      <w:r w:rsidR="001D3B11" w:rsidRPr="00434E11">
        <w:rPr>
          <w:rFonts w:asciiTheme="minorHAnsi" w:hAnsiTheme="minorHAnsi"/>
        </w:rPr>
        <w:t>00 - Athletic Training and Sports Medicine</w:t>
      </w:r>
      <w:r w:rsidR="001C1787" w:rsidRPr="00434E11">
        <w:rPr>
          <w:rFonts w:asciiTheme="minorHAnsi" w:hAnsiTheme="minorHAnsi"/>
        </w:rPr>
        <w:t>.</w:t>
      </w:r>
      <w:r w:rsidRPr="00434E11">
        <w:rPr>
          <w:rFonts w:asciiTheme="minorHAnsi" w:hAnsiTheme="minorHAnsi"/>
        </w:rPr>
        <w:t xml:space="preserve"> There is on</w:t>
      </w:r>
      <w:r w:rsidR="003258A2">
        <w:rPr>
          <w:rFonts w:asciiTheme="minorHAnsi" w:hAnsiTheme="minorHAnsi"/>
        </w:rPr>
        <w:t>e</w:t>
      </w:r>
      <w:r w:rsidR="001C1787" w:rsidRPr="00434E11">
        <w:rPr>
          <w:rFonts w:asciiTheme="minorHAnsi" w:hAnsiTheme="minorHAnsi"/>
        </w:rPr>
        <w:t xml:space="preserve"> other educ</w:t>
      </w:r>
      <w:r w:rsidR="003258A2">
        <w:rPr>
          <w:rFonts w:asciiTheme="minorHAnsi" w:hAnsiTheme="minorHAnsi"/>
        </w:rPr>
        <w:t>ational institution</w:t>
      </w:r>
      <w:r w:rsidR="00B76FB6" w:rsidRPr="00434E11">
        <w:rPr>
          <w:rFonts w:asciiTheme="minorHAnsi" w:hAnsiTheme="minorHAnsi"/>
        </w:rPr>
        <w:t xml:space="preserve"> issuing one</w:t>
      </w:r>
      <w:r w:rsidRPr="00434E11">
        <w:rPr>
          <w:rFonts w:asciiTheme="minorHAnsi" w:hAnsiTheme="minorHAnsi"/>
        </w:rPr>
        <w:t xml:space="preserve"> award</w:t>
      </w:r>
      <w:r w:rsidR="001C1787" w:rsidRPr="00434E11">
        <w:rPr>
          <w:rFonts w:asciiTheme="minorHAnsi" w:hAnsiTheme="minorHAnsi"/>
        </w:rPr>
        <w:t xml:space="preserve"> annually on the </w:t>
      </w:r>
      <w:r w:rsidR="0060334E" w:rsidRPr="00434E11">
        <w:rPr>
          <w:rFonts w:asciiTheme="minorHAnsi" w:hAnsiTheme="minorHAnsi"/>
        </w:rPr>
        <w:t>CIP code</w:t>
      </w:r>
      <w:r w:rsidR="001C1787" w:rsidRPr="00434E11">
        <w:rPr>
          <w:rFonts w:asciiTheme="minorHAnsi" w:hAnsiTheme="minorHAnsi"/>
        </w:rPr>
        <w:t xml:space="preserve"> crosswalked to</w:t>
      </w:r>
      <w:r w:rsidR="0060334E" w:rsidRPr="00434E11">
        <w:rPr>
          <w:rFonts w:asciiTheme="minorHAnsi" w:hAnsiTheme="minorHAnsi"/>
        </w:rPr>
        <w:t xml:space="preserve"> TOP 1228</w:t>
      </w:r>
      <w:r w:rsidR="003258A2">
        <w:rPr>
          <w:rFonts w:asciiTheme="minorHAnsi" w:hAnsiTheme="minorHAnsi"/>
        </w:rPr>
        <w:t>.</w:t>
      </w:r>
      <w:r w:rsidR="0060334E" w:rsidRPr="00434E11">
        <w:rPr>
          <w:rFonts w:asciiTheme="minorHAnsi" w:hAnsiTheme="minorHAnsi"/>
        </w:rPr>
        <w:t>00,</w:t>
      </w:r>
      <w:r w:rsidR="001C1787" w:rsidRPr="00434E11">
        <w:rPr>
          <w:rFonts w:asciiTheme="minorHAnsi" w:hAnsiTheme="minorHAnsi"/>
        </w:rPr>
        <w:t xml:space="preserve"> CIP </w:t>
      </w:r>
      <w:r w:rsidR="009E2D86" w:rsidRPr="00434E11">
        <w:rPr>
          <w:rFonts w:asciiTheme="minorHAnsi" w:hAnsiTheme="minorHAnsi"/>
        </w:rPr>
        <w:t xml:space="preserve">510913 </w:t>
      </w:r>
      <w:r w:rsidR="003258A2">
        <w:rPr>
          <w:rFonts w:asciiTheme="minorHAnsi" w:hAnsiTheme="minorHAnsi"/>
        </w:rPr>
        <w:t xml:space="preserve">- </w:t>
      </w:r>
      <w:r w:rsidR="009E2D86" w:rsidRPr="00434E11">
        <w:rPr>
          <w:rFonts w:asciiTheme="minorHAnsi" w:hAnsiTheme="minorHAnsi"/>
        </w:rPr>
        <w:t>Athletic Training/Trainer</w:t>
      </w:r>
      <w:r w:rsidR="0060334E" w:rsidRPr="00434E11">
        <w:rPr>
          <w:rFonts w:asciiTheme="minorHAnsi" w:hAnsiTheme="minorHAnsi"/>
        </w:rPr>
        <w:t xml:space="preserve">. </w:t>
      </w:r>
    </w:p>
    <w:p w14:paraId="13242037" w14:textId="101D1BC6" w:rsidR="001C1787" w:rsidRPr="00434E11" w:rsidRDefault="001C1787" w:rsidP="001C1787">
      <w:pPr>
        <w:pStyle w:val="NoSpacing"/>
        <w:spacing w:after="60"/>
        <w:rPr>
          <w:rFonts w:asciiTheme="minorHAnsi" w:hAnsiTheme="minorHAnsi"/>
        </w:rPr>
      </w:pPr>
      <w:r w:rsidRPr="00434E11">
        <w:rPr>
          <w:rFonts w:asciiTheme="minorHAnsi" w:hAnsiTheme="minorHAnsi"/>
          <w:b/>
        </w:rPr>
        <w:t>Table 7</w:t>
      </w:r>
      <w:r w:rsidR="00434E11" w:rsidRPr="00434E11">
        <w:rPr>
          <w:rFonts w:asciiTheme="minorHAnsi" w:hAnsiTheme="minorHAnsi"/>
          <w:b/>
        </w:rPr>
        <w:t>a</w:t>
      </w:r>
      <w:r w:rsidRPr="00434E11">
        <w:rPr>
          <w:rFonts w:asciiTheme="minorHAnsi" w:hAnsiTheme="minorHAnsi"/>
          <w:b/>
        </w:rPr>
        <w:t xml:space="preserve">. Awards on TOP </w:t>
      </w:r>
      <w:r w:rsidR="001D3B11" w:rsidRPr="00434E11">
        <w:rPr>
          <w:rFonts w:asciiTheme="minorHAnsi" w:hAnsiTheme="minorHAnsi"/>
          <w:b/>
        </w:rPr>
        <w:t>122800 - Athletic Training and Sports Medicine</w:t>
      </w:r>
      <w:r w:rsidRPr="00434E11">
        <w:rPr>
          <w:rFonts w:asciiTheme="minorHAnsi" w:hAnsiTheme="minorHAnsi"/>
          <w:b/>
        </w:rPr>
        <w:t xml:space="preserve"> </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170"/>
        <w:gridCol w:w="720"/>
      </w:tblGrid>
      <w:tr w:rsidR="00C47227" w:rsidRPr="00434E11" w14:paraId="1959BB06" w14:textId="77777777" w:rsidTr="00BA3E8D">
        <w:trPr>
          <w:trHeight w:val="260"/>
        </w:trPr>
        <w:tc>
          <w:tcPr>
            <w:tcW w:w="2880" w:type="dxa"/>
            <w:shd w:val="clear" w:color="auto" w:fill="E5F193" w:themeFill="accent2" w:themeFillTint="66"/>
            <w:noWrap/>
            <w:vAlign w:val="center"/>
            <w:hideMark/>
          </w:tcPr>
          <w:p w14:paraId="10A98373" w14:textId="77777777" w:rsidR="00C47227" w:rsidRPr="00B32B1B" w:rsidRDefault="00C47227" w:rsidP="005163D8">
            <w:pPr>
              <w:spacing w:after="0" w:line="240" w:lineRule="auto"/>
              <w:rPr>
                <w:rFonts w:asciiTheme="minorHAnsi" w:eastAsia="Times New Roman" w:hAnsiTheme="minorHAnsi"/>
                <w:sz w:val="21"/>
                <w:szCs w:val="21"/>
              </w:rPr>
            </w:pPr>
            <w:r w:rsidRPr="00B32B1B">
              <w:rPr>
                <w:rFonts w:asciiTheme="minorHAnsi" w:eastAsia="Times New Roman" w:hAnsiTheme="minorHAnsi"/>
                <w:sz w:val="21"/>
                <w:szCs w:val="21"/>
              </w:rPr>
              <w:t>College</w:t>
            </w:r>
          </w:p>
        </w:tc>
        <w:tc>
          <w:tcPr>
            <w:tcW w:w="1440" w:type="dxa"/>
            <w:shd w:val="clear" w:color="auto" w:fill="E5F193" w:themeFill="accent2" w:themeFillTint="66"/>
            <w:vAlign w:val="center"/>
          </w:tcPr>
          <w:p w14:paraId="52248714" w14:textId="77777777" w:rsidR="00C47227" w:rsidRPr="00B32B1B" w:rsidRDefault="00C47227" w:rsidP="005163D8">
            <w:pPr>
              <w:spacing w:after="0" w:line="240" w:lineRule="auto"/>
              <w:rPr>
                <w:rFonts w:asciiTheme="minorHAnsi" w:eastAsia="Times New Roman" w:hAnsiTheme="minorHAnsi"/>
                <w:sz w:val="21"/>
                <w:szCs w:val="21"/>
              </w:rPr>
            </w:pPr>
            <w:r w:rsidRPr="00B32B1B">
              <w:rPr>
                <w:rFonts w:asciiTheme="minorHAnsi" w:eastAsia="Times New Roman" w:hAnsiTheme="minorHAnsi"/>
                <w:sz w:val="21"/>
                <w:szCs w:val="21"/>
              </w:rPr>
              <w:t>Sub-Region</w:t>
            </w:r>
          </w:p>
        </w:tc>
        <w:tc>
          <w:tcPr>
            <w:tcW w:w="1080" w:type="dxa"/>
            <w:shd w:val="clear" w:color="auto" w:fill="E5F193" w:themeFill="accent2" w:themeFillTint="66"/>
            <w:vAlign w:val="center"/>
          </w:tcPr>
          <w:p w14:paraId="6AF362B8" w14:textId="03C59E1C" w:rsidR="00C47227" w:rsidRPr="00B32B1B" w:rsidRDefault="00C47227" w:rsidP="00711021">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CIP Code</w:t>
            </w:r>
          </w:p>
        </w:tc>
        <w:tc>
          <w:tcPr>
            <w:tcW w:w="1170" w:type="dxa"/>
            <w:shd w:val="clear" w:color="auto" w:fill="E5F193" w:themeFill="accent2" w:themeFillTint="66"/>
            <w:vAlign w:val="center"/>
            <w:hideMark/>
          </w:tcPr>
          <w:p w14:paraId="5E5EDBDC" w14:textId="34DBAFC8" w:rsidR="00C47227" w:rsidRPr="00B32B1B" w:rsidRDefault="00C47227" w:rsidP="00711021">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Headcount</w:t>
            </w:r>
          </w:p>
        </w:tc>
        <w:tc>
          <w:tcPr>
            <w:tcW w:w="1080" w:type="dxa"/>
            <w:shd w:val="clear" w:color="auto" w:fill="F2F8C9" w:themeFill="accent2" w:themeFillTint="33"/>
            <w:vAlign w:val="center"/>
            <w:hideMark/>
          </w:tcPr>
          <w:p w14:paraId="78257FB4" w14:textId="6EE11E40" w:rsidR="00C47227" w:rsidRPr="00B32B1B" w:rsidRDefault="00C47227" w:rsidP="003614A3">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Associates</w:t>
            </w:r>
          </w:p>
        </w:tc>
        <w:tc>
          <w:tcPr>
            <w:tcW w:w="1170" w:type="dxa"/>
            <w:shd w:val="clear" w:color="auto" w:fill="F2F8C9" w:themeFill="accent2" w:themeFillTint="33"/>
            <w:vAlign w:val="center"/>
          </w:tcPr>
          <w:p w14:paraId="7ACAB207" w14:textId="04D61A71" w:rsidR="00C47227" w:rsidRPr="00B32B1B" w:rsidRDefault="006D0F0B" w:rsidP="005163D8">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Certificate</w:t>
            </w:r>
          </w:p>
        </w:tc>
        <w:tc>
          <w:tcPr>
            <w:tcW w:w="720" w:type="dxa"/>
            <w:shd w:val="clear" w:color="auto" w:fill="F2F8C9" w:themeFill="accent2" w:themeFillTint="33"/>
            <w:vAlign w:val="center"/>
            <w:hideMark/>
          </w:tcPr>
          <w:p w14:paraId="2BB351E6" w14:textId="78106E5D" w:rsidR="00C47227" w:rsidRPr="00B32B1B" w:rsidRDefault="00C47227" w:rsidP="00E44296">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Total</w:t>
            </w:r>
          </w:p>
        </w:tc>
      </w:tr>
      <w:tr w:rsidR="00C47227" w:rsidRPr="00434E11" w14:paraId="3FCC9CD1" w14:textId="77777777" w:rsidTr="00B32B1B">
        <w:trPr>
          <w:trHeight w:val="260"/>
        </w:trPr>
        <w:tc>
          <w:tcPr>
            <w:tcW w:w="2880" w:type="dxa"/>
            <w:shd w:val="clear" w:color="auto" w:fill="auto"/>
            <w:noWrap/>
          </w:tcPr>
          <w:p w14:paraId="46AF10DC" w14:textId="2EE9E8D0" w:rsidR="00C47227" w:rsidRPr="00B32B1B" w:rsidRDefault="00C47227" w:rsidP="00B32B1B">
            <w:pPr>
              <w:spacing w:after="0" w:line="240" w:lineRule="auto"/>
              <w:rPr>
                <w:rFonts w:asciiTheme="minorHAnsi" w:hAnsiTheme="minorHAnsi"/>
                <w:sz w:val="21"/>
                <w:szCs w:val="21"/>
              </w:rPr>
            </w:pPr>
            <w:r w:rsidRPr="00B32B1B">
              <w:rPr>
                <w:rFonts w:asciiTheme="minorHAnsi" w:hAnsiTheme="minorHAnsi" w:cs="Calibri"/>
                <w:bCs/>
                <w:sz w:val="21"/>
                <w:szCs w:val="21"/>
              </w:rPr>
              <w:t>Diablo Valley</w:t>
            </w:r>
          </w:p>
        </w:tc>
        <w:tc>
          <w:tcPr>
            <w:tcW w:w="1440" w:type="dxa"/>
          </w:tcPr>
          <w:p w14:paraId="45269DF1" w14:textId="20BBBA9C" w:rsidR="00C47227" w:rsidRPr="00B32B1B" w:rsidRDefault="00C47227" w:rsidP="00B32B1B">
            <w:pPr>
              <w:spacing w:after="0" w:line="240" w:lineRule="auto"/>
              <w:rPr>
                <w:rFonts w:asciiTheme="minorHAnsi" w:eastAsia="Times New Roman" w:hAnsiTheme="minorHAnsi"/>
                <w:sz w:val="21"/>
                <w:szCs w:val="21"/>
              </w:rPr>
            </w:pPr>
            <w:r w:rsidRPr="00B32B1B">
              <w:rPr>
                <w:rFonts w:asciiTheme="minorHAnsi" w:hAnsiTheme="minorHAnsi" w:cs="Calibri"/>
                <w:sz w:val="21"/>
                <w:szCs w:val="21"/>
              </w:rPr>
              <w:t>East Bay</w:t>
            </w:r>
          </w:p>
        </w:tc>
        <w:tc>
          <w:tcPr>
            <w:tcW w:w="1080" w:type="dxa"/>
            <w:vAlign w:val="center"/>
          </w:tcPr>
          <w:p w14:paraId="4571B2B6" w14:textId="41E2EFFA"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170" w:type="dxa"/>
            <w:shd w:val="clear" w:color="auto" w:fill="auto"/>
            <w:noWrap/>
            <w:vAlign w:val="center"/>
          </w:tcPr>
          <w:p w14:paraId="7585EE1B" w14:textId="1CDCFD8D" w:rsidR="00C47227" w:rsidRPr="00B32B1B" w:rsidRDefault="00227B62"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278</w:t>
            </w:r>
          </w:p>
        </w:tc>
        <w:tc>
          <w:tcPr>
            <w:tcW w:w="1080" w:type="dxa"/>
            <w:shd w:val="clear" w:color="auto" w:fill="auto"/>
            <w:noWrap/>
            <w:vAlign w:val="center"/>
          </w:tcPr>
          <w:p w14:paraId="2DD3C238" w14:textId="08139E71"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hAnsiTheme="minorHAnsi"/>
                <w:sz w:val="21"/>
                <w:szCs w:val="21"/>
              </w:rPr>
              <w:t>3</w:t>
            </w:r>
          </w:p>
        </w:tc>
        <w:tc>
          <w:tcPr>
            <w:tcW w:w="1170" w:type="dxa"/>
            <w:vAlign w:val="center"/>
          </w:tcPr>
          <w:p w14:paraId="60F7B694" w14:textId="0940E7C0"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0</w:t>
            </w:r>
          </w:p>
        </w:tc>
        <w:tc>
          <w:tcPr>
            <w:tcW w:w="720" w:type="dxa"/>
            <w:shd w:val="clear" w:color="auto" w:fill="auto"/>
            <w:noWrap/>
            <w:vAlign w:val="center"/>
          </w:tcPr>
          <w:p w14:paraId="26A26A16" w14:textId="4E6CA049" w:rsidR="00C47227" w:rsidRPr="00B32B1B" w:rsidRDefault="006D0F0B"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3</w:t>
            </w:r>
          </w:p>
        </w:tc>
      </w:tr>
      <w:tr w:rsidR="00C47227" w:rsidRPr="00434E11" w14:paraId="48134E68" w14:textId="77777777" w:rsidTr="00B32B1B">
        <w:trPr>
          <w:trHeight w:val="260"/>
        </w:trPr>
        <w:tc>
          <w:tcPr>
            <w:tcW w:w="2880" w:type="dxa"/>
            <w:shd w:val="clear" w:color="auto" w:fill="auto"/>
            <w:noWrap/>
          </w:tcPr>
          <w:p w14:paraId="486B0BC6" w14:textId="6643F5CC" w:rsidR="00C47227" w:rsidRPr="00B32B1B" w:rsidRDefault="00C47227" w:rsidP="00B32B1B">
            <w:pPr>
              <w:spacing w:after="0" w:line="240" w:lineRule="auto"/>
              <w:rPr>
                <w:rFonts w:asciiTheme="minorHAnsi" w:hAnsiTheme="minorHAnsi"/>
                <w:sz w:val="21"/>
                <w:szCs w:val="21"/>
              </w:rPr>
            </w:pPr>
            <w:r w:rsidRPr="00B32B1B">
              <w:rPr>
                <w:rFonts w:asciiTheme="minorHAnsi" w:hAnsiTheme="minorHAnsi" w:cs="Calibri"/>
                <w:bCs/>
                <w:sz w:val="21"/>
                <w:szCs w:val="21"/>
              </w:rPr>
              <w:t>Foothill</w:t>
            </w:r>
          </w:p>
        </w:tc>
        <w:tc>
          <w:tcPr>
            <w:tcW w:w="1440" w:type="dxa"/>
          </w:tcPr>
          <w:p w14:paraId="4DAF818C" w14:textId="33D535BC" w:rsidR="00C47227" w:rsidRPr="00B32B1B" w:rsidRDefault="00C47227" w:rsidP="00B32B1B">
            <w:pPr>
              <w:spacing w:after="0" w:line="240" w:lineRule="auto"/>
              <w:rPr>
                <w:rFonts w:asciiTheme="minorHAnsi" w:eastAsia="Times New Roman" w:hAnsiTheme="minorHAnsi"/>
                <w:sz w:val="21"/>
                <w:szCs w:val="21"/>
              </w:rPr>
            </w:pPr>
            <w:r w:rsidRPr="00B32B1B">
              <w:rPr>
                <w:rFonts w:asciiTheme="minorHAnsi" w:hAnsiTheme="minorHAnsi" w:cs="Calibri"/>
                <w:sz w:val="21"/>
                <w:szCs w:val="21"/>
              </w:rPr>
              <w:t>Silicon Valley</w:t>
            </w:r>
          </w:p>
        </w:tc>
        <w:tc>
          <w:tcPr>
            <w:tcW w:w="1080" w:type="dxa"/>
          </w:tcPr>
          <w:p w14:paraId="2F478D9F" w14:textId="2980D5AD"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170" w:type="dxa"/>
            <w:shd w:val="clear" w:color="auto" w:fill="auto"/>
            <w:noWrap/>
            <w:vAlign w:val="center"/>
          </w:tcPr>
          <w:p w14:paraId="6109B0CC" w14:textId="2B74E450" w:rsidR="00C47227" w:rsidRPr="00B32B1B" w:rsidRDefault="00227B62"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080" w:type="dxa"/>
            <w:shd w:val="clear" w:color="auto" w:fill="auto"/>
            <w:noWrap/>
            <w:vAlign w:val="center"/>
          </w:tcPr>
          <w:p w14:paraId="4BD07340" w14:textId="3542654B"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hAnsiTheme="minorHAnsi"/>
                <w:sz w:val="21"/>
                <w:szCs w:val="21"/>
              </w:rPr>
              <w:t>4</w:t>
            </w:r>
          </w:p>
        </w:tc>
        <w:tc>
          <w:tcPr>
            <w:tcW w:w="1170" w:type="dxa"/>
            <w:vAlign w:val="center"/>
          </w:tcPr>
          <w:p w14:paraId="7A7DFD8D" w14:textId="04D077D5"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0</w:t>
            </w:r>
          </w:p>
        </w:tc>
        <w:tc>
          <w:tcPr>
            <w:tcW w:w="720" w:type="dxa"/>
            <w:shd w:val="clear" w:color="auto" w:fill="auto"/>
            <w:noWrap/>
            <w:vAlign w:val="center"/>
          </w:tcPr>
          <w:p w14:paraId="0126C9AB" w14:textId="78A0C095" w:rsidR="00C47227" w:rsidRPr="00B32B1B" w:rsidRDefault="006D0F0B"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4</w:t>
            </w:r>
          </w:p>
        </w:tc>
      </w:tr>
      <w:tr w:rsidR="00C47227" w:rsidRPr="00434E11" w14:paraId="58223842" w14:textId="77777777" w:rsidTr="00B32B1B">
        <w:trPr>
          <w:trHeight w:val="260"/>
        </w:trPr>
        <w:tc>
          <w:tcPr>
            <w:tcW w:w="2880" w:type="dxa"/>
            <w:shd w:val="clear" w:color="auto" w:fill="auto"/>
            <w:noWrap/>
          </w:tcPr>
          <w:p w14:paraId="5306672A" w14:textId="35539C2A" w:rsidR="00C47227" w:rsidRPr="00B32B1B" w:rsidRDefault="00C47227" w:rsidP="00B32B1B">
            <w:pPr>
              <w:spacing w:after="0" w:line="240" w:lineRule="auto"/>
              <w:rPr>
                <w:rFonts w:asciiTheme="minorHAnsi" w:hAnsiTheme="minorHAnsi"/>
                <w:sz w:val="21"/>
                <w:szCs w:val="21"/>
              </w:rPr>
            </w:pPr>
            <w:r w:rsidRPr="00B32B1B">
              <w:rPr>
                <w:rFonts w:asciiTheme="minorHAnsi" w:hAnsiTheme="minorHAnsi" w:cs="Calibri"/>
                <w:bCs/>
                <w:sz w:val="21"/>
                <w:szCs w:val="21"/>
              </w:rPr>
              <w:t>Ohlone</w:t>
            </w:r>
          </w:p>
        </w:tc>
        <w:tc>
          <w:tcPr>
            <w:tcW w:w="1440" w:type="dxa"/>
          </w:tcPr>
          <w:p w14:paraId="37B0A168" w14:textId="43381611" w:rsidR="00C47227" w:rsidRPr="00B32B1B" w:rsidRDefault="00C47227" w:rsidP="00B32B1B">
            <w:pPr>
              <w:spacing w:after="0" w:line="240" w:lineRule="auto"/>
              <w:rPr>
                <w:rFonts w:asciiTheme="minorHAnsi" w:eastAsia="Times New Roman" w:hAnsiTheme="minorHAnsi"/>
                <w:sz w:val="21"/>
                <w:szCs w:val="21"/>
              </w:rPr>
            </w:pPr>
            <w:r w:rsidRPr="00B32B1B">
              <w:rPr>
                <w:rFonts w:asciiTheme="minorHAnsi" w:hAnsiTheme="minorHAnsi" w:cs="Calibri"/>
                <w:sz w:val="21"/>
                <w:szCs w:val="21"/>
              </w:rPr>
              <w:t>East Bay</w:t>
            </w:r>
          </w:p>
        </w:tc>
        <w:tc>
          <w:tcPr>
            <w:tcW w:w="1080" w:type="dxa"/>
          </w:tcPr>
          <w:p w14:paraId="0BAB334E" w14:textId="4E92266A"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170" w:type="dxa"/>
            <w:shd w:val="clear" w:color="auto" w:fill="auto"/>
            <w:noWrap/>
            <w:vAlign w:val="center"/>
          </w:tcPr>
          <w:p w14:paraId="0E2CE2E2" w14:textId="7B3AC92A" w:rsidR="00C47227" w:rsidRPr="00B32B1B" w:rsidRDefault="00227B62"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080" w:type="dxa"/>
            <w:shd w:val="clear" w:color="auto" w:fill="auto"/>
            <w:noWrap/>
            <w:vAlign w:val="center"/>
          </w:tcPr>
          <w:p w14:paraId="47AAF2ED" w14:textId="734E921B"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hAnsiTheme="minorHAnsi"/>
                <w:sz w:val="21"/>
                <w:szCs w:val="21"/>
              </w:rPr>
              <w:t>3</w:t>
            </w:r>
          </w:p>
        </w:tc>
        <w:tc>
          <w:tcPr>
            <w:tcW w:w="1170" w:type="dxa"/>
            <w:vAlign w:val="center"/>
          </w:tcPr>
          <w:p w14:paraId="7A7430E5" w14:textId="40D23D84"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0</w:t>
            </w:r>
          </w:p>
        </w:tc>
        <w:tc>
          <w:tcPr>
            <w:tcW w:w="720" w:type="dxa"/>
            <w:shd w:val="clear" w:color="auto" w:fill="auto"/>
            <w:noWrap/>
            <w:vAlign w:val="center"/>
          </w:tcPr>
          <w:p w14:paraId="33EAF769" w14:textId="5821D3E2" w:rsidR="00C47227" w:rsidRPr="00B32B1B" w:rsidRDefault="006D0F0B"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3</w:t>
            </w:r>
          </w:p>
        </w:tc>
      </w:tr>
      <w:tr w:rsidR="00C47227" w:rsidRPr="00434E11" w14:paraId="0B342BDE" w14:textId="77777777" w:rsidTr="00B32B1B">
        <w:trPr>
          <w:trHeight w:val="260"/>
        </w:trPr>
        <w:tc>
          <w:tcPr>
            <w:tcW w:w="2880" w:type="dxa"/>
            <w:shd w:val="clear" w:color="auto" w:fill="auto"/>
            <w:noWrap/>
          </w:tcPr>
          <w:p w14:paraId="2055CE15" w14:textId="531EF2F8" w:rsidR="00C47227" w:rsidRPr="00B32B1B" w:rsidRDefault="00C47227" w:rsidP="00B32B1B">
            <w:pPr>
              <w:spacing w:after="0" w:line="240" w:lineRule="auto"/>
              <w:rPr>
                <w:rFonts w:asciiTheme="minorHAnsi" w:hAnsiTheme="minorHAnsi"/>
                <w:sz w:val="21"/>
                <w:szCs w:val="21"/>
              </w:rPr>
            </w:pPr>
            <w:r w:rsidRPr="00B32B1B">
              <w:rPr>
                <w:rFonts w:asciiTheme="minorHAnsi" w:hAnsiTheme="minorHAnsi" w:cs="Calibri"/>
                <w:bCs/>
                <w:sz w:val="21"/>
                <w:szCs w:val="21"/>
              </w:rPr>
              <w:t>Santa Rosa</w:t>
            </w:r>
          </w:p>
        </w:tc>
        <w:tc>
          <w:tcPr>
            <w:tcW w:w="1440" w:type="dxa"/>
          </w:tcPr>
          <w:p w14:paraId="16CFB6FA" w14:textId="1222C2BE" w:rsidR="00C47227" w:rsidRPr="00B32B1B" w:rsidRDefault="00C47227" w:rsidP="00B32B1B">
            <w:pPr>
              <w:spacing w:after="0" w:line="240" w:lineRule="auto"/>
              <w:rPr>
                <w:rFonts w:asciiTheme="minorHAnsi" w:eastAsia="Times New Roman" w:hAnsiTheme="minorHAnsi"/>
                <w:sz w:val="21"/>
                <w:szCs w:val="21"/>
              </w:rPr>
            </w:pPr>
            <w:r w:rsidRPr="00B32B1B">
              <w:rPr>
                <w:rFonts w:asciiTheme="minorHAnsi" w:hAnsiTheme="minorHAnsi" w:cs="Calibri"/>
                <w:sz w:val="21"/>
                <w:szCs w:val="21"/>
              </w:rPr>
              <w:t>North Bay</w:t>
            </w:r>
          </w:p>
        </w:tc>
        <w:tc>
          <w:tcPr>
            <w:tcW w:w="1080" w:type="dxa"/>
          </w:tcPr>
          <w:p w14:paraId="2E8F4AEE" w14:textId="57D87ECF"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170" w:type="dxa"/>
            <w:shd w:val="clear" w:color="auto" w:fill="auto"/>
            <w:noWrap/>
            <w:vAlign w:val="center"/>
          </w:tcPr>
          <w:p w14:paraId="39AB42E7" w14:textId="373479C9" w:rsidR="00C47227" w:rsidRPr="00B32B1B" w:rsidRDefault="00227B62"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114</w:t>
            </w:r>
          </w:p>
        </w:tc>
        <w:tc>
          <w:tcPr>
            <w:tcW w:w="1080" w:type="dxa"/>
            <w:shd w:val="clear" w:color="auto" w:fill="auto"/>
            <w:noWrap/>
            <w:vAlign w:val="center"/>
          </w:tcPr>
          <w:p w14:paraId="7A96A46A" w14:textId="0CD20C55"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hAnsiTheme="minorHAnsi"/>
                <w:sz w:val="21"/>
                <w:szCs w:val="21"/>
              </w:rPr>
              <w:t>4</w:t>
            </w:r>
          </w:p>
        </w:tc>
        <w:tc>
          <w:tcPr>
            <w:tcW w:w="1170" w:type="dxa"/>
            <w:vAlign w:val="center"/>
          </w:tcPr>
          <w:p w14:paraId="3FDC1BEB" w14:textId="6C6A4FC4"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0</w:t>
            </w:r>
          </w:p>
        </w:tc>
        <w:tc>
          <w:tcPr>
            <w:tcW w:w="720" w:type="dxa"/>
            <w:shd w:val="clear" w:color="auto" w:fill="auto"/>
            <w:noWrap/>
            <w:vAlign w:val="center"/>
          </w:tcPr>
          <w:p w14:paraId="11873620" w14:textId="7F392F06" w:rsidR="00C47227" w:rsidRPr="00B32B1B" w:rsidRDefault="006D0F0B"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4</w:t>
            </w:r>
          </w:p>
        </w:tc>
      </w:tr>
      <w:tr w:rsidR="00C47227" w:rsidRPr="00434E11" w14:paraId="11AF0937" w14:textId="77777777" w:rsidTr="00B32B1B">
        <w:trPr>
          <w:trHeight w:val="260"/>
        </w:trPr>
        <w:tc>
          <w:tcPr>
            <w:tcW w:w="2880" w:type="dxa"/>
            <w:shd w:val="clear" w:color="auto" w:fill="auto"/>
            <w:noWrap/>
          </w:tcPr>
          <w:p w14:paraId="625E3A02" w14:textId="3A270DEA" w:rsidR="00C47227" w:rsidRPr="00B32B1B" w:rsidRDefault="00C47227" w:rsidP="00B32B1B">
            <w:pPr>
              <w:spacing w:after="0" w:line="240" w:lineRule="auto"/>
              <w:rPr>
                <w:rFonts w:asciiTheme="minorHAnsi" w:hAnsiTheme="minorHAnsi"/>
                <w:sz w:val="21"/>
                <w:szCs w:val="21"/>
              </w:rPr>
            </w:pPr>
            <w:r w:rsidRPr="00B32B1B">
              <w:rPr>
                <w:rFonts w:asciiTheme="minorHAnsi" w:hAnsiTheme="minorHAnsi" w:cs="Calibri"/>
                <w:bCs/>
                <w:sz w:val="21"/>
                <w:szCs w:val="21"/>
              </w:rPr>
              <w:t>West Valley</w:t>
            </w:r>
          </w:p>
        </w:tc>
        <w:tc>
          <w:tcPr>
            <w:tcW w:w="1440" w:type="dxa"/>
          </w:tcPr>
          <w:p w14:paraId="53E45A5B" w14:textId="47461C81" w:rsidR="00C47227" w:rsidRPr="00B32B1B" w:rsidRDefault="00C47227" w:rsidP="00B32B1B">
            <w:pPr>
              <w:spacing w:after="0" w:line="240" w:lineRule="auto"/>
              <w:rPr>
                <w:rFonts w:asciiTheme="minorHAnsi" w:hAnsiTheme="minorHAnsi"/>
                <w:sz w:val="21"/>
                <w:szCs w:val="21"/>
              </w:rPr>
            </w:pPr>
            <w:r w:rsidRPr="00B32B1B">
              <w:rPr>
                <w:rFonts w:asciiTheme="minorHAnsi" w:hAnsiTheme="minorHAnsi" w:cs="Calibri"/>
                <w:sz w:val="21"/>
                <w:szCs w:val="21"/>
              </w:rPr>
              <w:t>Silicon Valley</w:t>
            </w:r>
          </w:p>
        </w:tc>
        <w:tc>
          <w:tcPr>
            <w:tcW w:w="1080" w:type="dxa"/>
          </w:tcPr>
          <w:p w14:paraId="3E28817F" w14:textId="27859DEC" w:rsidR="00C47227" w:rsidRPr="00B32B1B" w:rsidRDefault="00C47227"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170" w:type="dxa"/>
            <w:shd w:val="clear" w:color="auto" w:fill="auto"/>
            <w:noWrap/>
            <w:vAlign w:val="center"/>
          </w:tcPr>
          <w:p w14:paraId="7A6B4A05" w14:textId="71F94E45" w:rsidR="00C47227" w:rsidRPr="00B32B1B" w:rsidRDefault="00227B62"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080" w:type="dxa"/>
            <w:shd w:val="clear" w:color="auto" w:fill="auto"/>
            <w:noWrap/>
            <w:vAlign w:val="center"/>
          </w:tcPr>
          <w:p w14:paraId="0103906A" w14:textId="2EF45E47" w:rsidR="00C47227" w:rsidRPr="00B32B1B" w:rsidRDefault="00C47227" w:rsidP="00C47227">
            <w:pPr>
              <w:spacing w:after="0" w:line="240" w:lineRule="auto"/>
              <w:jc w:val="center"/>
              <w:rPr>
                <w:rFonts w:asciiTheme="minorHAnsi" w:hAnsiTheme="minorHAnsi"/>
                <w:sz w:val="21"/>
                <w:szCs w:val="21"/>
              </w:rPr>
            </w:pPr>
            <w:r w:rsidRPr="00B32B1B">
              <w:rPr>
                <w:rFonts w:asciiTheme="minorHAnsi" w:hAnsiTheme="minorHAnsi"/>
                <w:sz w:val="21"/>
                <w:szCs w:val="21"/>
              </w:rPr>
              <w:t>0</w:t>
            </w:r>
          </w:p>
        </w:tc>
        <w:tc>
          <w:tcPr>
            <w:tcW w:w="1170" w:type="dxa"/>
            <w:vAlign w:val="center"/>
          </w:tcPr>
          <w:p w14:paraId="10643F80" w14:textId="08909A2B" w:rsidR="00C47227" w:rsidRPr="00B32B1B" w:rsidRDefault="006D0F0B"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15</w:t>
            </w:r>
          </w:p>
        </w:tc>
        <w:tc>
          <w:tcPr>
            <w:tcW w:w="720" w:type="dxa"/>
            <w:shd w:val="clear" w:color="auto" w:fill="auto"/>
            <w:noWrap/>
            <w:vAlign w:val="center"/>
          </w:tcPr>
          <w:p w14:paraId="70E4B98B" w14:textId="61C5D108" w:rsidR="00C47227" w:rsidRPr="00B32B1B" w:rsidRDefault="006D0F0B" w:rsidP="00C47227">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15</w:t>
            </w:r>
          </w:p>
        </w:tc>
      </w:tr>
      <w:tr w:rsidR="00701B52" w:rsidRPr="00434E11" w14:paraId="2B8641BC" w14:textId="77777777" w:rsidTr="00B32B1B">
        <w:trPr>
          <w:trHeight w:val="260"/>
        </w:trPr>
        <w:tc>
          <w:tcPr>
            <w:tcW w:w="2880" w:type="dxa"/>
            <w:shd w:val="clear" w:color="auto" w:fill="auto"/>
            <w:noWrap/>
          </w:tcPr>
          <w:p w14:paraId="58472EBB" w14:textId="50ADA816" w:rsidR="00701B52" w:rsidRPr="00B32B1B" w:rsidRDefault="00701B52" w:rsidP="00B32B1B">
            <w:pPr>
              <w:spacing w:after="0" w:line="240" w:lineRule="auto"/>
              <w:rPr>
                <w:rFonts w:asciiTheme="minorHAnsi" w:hAnsiTheme="minorHAnsi" w:cs="Calibri"/>
                <w:bCs/>
                <w:sz w:val="21"/>
                <w:szCs w:val="21"/>
              </w:rPr>
            </w:pPr>
            <w:r w:rsidRPr="00B32B1B">
              <w:rPr>
                <w:rFonts w:asciiTheme="minorHAnsi" w:hAnsiTheme="minorHAnsi" w:cs="Calibri"/>
                <w:bCs/>
                <w:sz w:val="21"/>
                <w:szCs w:val="21"/>
              </w:rPr>
              <w:t>Gurnick Academy of Medical Arts</w:t>
            </w:r>
          </w:p>
        </w:tc>
        <w:tc>
          <w:tcPr>
            <w:tcW w:w="1440" w:type="dxa"/>
          </w:tcPr>
          <w:p w14:paraId="3DD8B17F" w14:textId="3116449C" w:rsidR="00701B52" w:rsidRPr="00B32B1B" w:rsidRDefault="00701B52" w:rsidP="00B32B1B">
            <w:pPr>
              <w:spacing w:after="0" w:line="240" w:lineRule="auto"/>
              <w:rPr>
                <w:rFonts w:asciiTheme="minorHAnsi" w:hAnsiTheme="minorHAnsi" w:cs="Calibri"/>
                <w:sz w:val="21"/>
                <w:szCs w:val="21"/>
              </w:rPr>
            </w:pPr>
            <w:r w:rsidRPr="00B32B1B">
              <w:rPr>
                <w:rFonts w:asciiTheme="minorHAnsi" w:hAnsiTheme="minorHAnsi" w:cs="Calibri"/>
                <w:bCs/>
                <w:sz w:val="21"/>
                <w:szCs w:val="21"/>
              </w:rPr>
              <w:t>Mid-Peninsula</w:t>
            </w:r>
          </w:p>
        </w:tc>
        <w:tc>
          <w:tcPr>
            <w:tcW w:w="1080" w:type="dxa"/>
          </w:tcPr>
          <w:p w14:paraId="3D1E2EC0" w14:textId="0AE2F670" w:rsidR="00701B52" w:rsidRPr="00B32B1B" w:rsidRDefault="004F2E0A" w:rsidP="00701B5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510913</w:t>
            </w:r>
          </w:p>
        </w:tc>
        <w:tc>
          <w:tcPr>
            <w:tcW w:w="1170" w:type="dxa"/>
            <w:shd w:val="clear" w:color="auto" w:fill="auto"/>
            <w:noWrap/>
            <w:vAlign w:val="center"/>
          </w:tcPr>
          <w:p w14:paraId="49F45EE1" w14:textId="0FCE5DB7" w:rsidR="00701B52" w:rsidRPr="00B32B1B" w:rsidRDefault="00701B52" w:rsidP="00701B52">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n/a</w:t>
            </w:r>
          </w:p>
        </w:tc>
        <w:tc>
          <w:tcPr>
            <w:tcW w:w="1080" w:type="dxa"/>
            <w:shd w:val="clear" w:color="auto" w:fill="auto"/>
            <w:noWrap/>
            <w:vAlign w:val="center"/>
          </w:tcPr>
          <w:p w14:paraId="3EE8C37E" w14:textId="39610E93" w:rsidR="00701B52" w:rsidRPr="00B32B1B" w:rsidRDefault="00701B52" w:rsidP="00701B52">
            <w:pPr>
              <w:spacing w:after="0" w:line="240" w:lineRule="auto"/>
              <w:jc w:val="center"/>
              <w:rPr>
                <w:rFonts w:asciiTheme="minorHAnsi" w:hAnsiTheme="minorHAnsi"/>
                <w:sz w:val="21"/>
                <w:szCs w:val="21"/>
              </w:rPr>
            </w:pPr>
            <w:r w:rsidRPr="00B32B1B">
              <w:rPr>
                <w:rFonts w:asciiTheme="minorHAnsi" w:hAnsiTheme="minorHAnsi"/>
                <w:sz w:val="21"/>
                <w:szCs w:val="21"/>
              </w:rPr>
              <w:t>0</w:t>
            </w:r>
          </w:p>
        </w:tc>
        <w:tc>
          <w:tcPr>
            <w:tcW w:w="1170" w:type="dxa"/>
            <w:vAlign w:val="center"/>
          </w:tcPr>
          <w:p w14:paraId="02A085E1" w14:textId="24877A98" w:rsidR="00701B52" w:rsidRPr="00B32B1B" w:rsidRDefault="00701B52" w:rsidP="00701B52">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1</w:t>
            </w:r>
          </w:p>
        </w:tc>
        <w:tc>
          <w:tcPr>
            <w:tcW w:w="720" w:type="dxa"/>
            <w:shd w:val="clear" w:color="auto" w:fill="auto"/>
            <w:noWrap/>
            <w:vAlign w:val="center"/>
          </w:tcPr>
          <w:p w14:paraId="633CB8B1" w14:textId="5A71FF6A" w:rsidR="00701B52" w:rsidRPr="00B32B1B" w:rsidRDefault="00701B52" w:rsidP="00701B52">
            <w:pPr>
              <w:spacing w:after="0" w:line="240" w:lineRule="auto"/>
              <w:jc w:val="center"/>
              <w:rPr>
                <w:rFonts w:asciiTheme="minorHAnsi" w:eastAsia="Times New Roman" w:hAnsiTheme="minorHAnsi"/>
                <w:sz w:val="21"/>
                <w:szCs w:val="21"/>
              </w:rPr>
            </w:pPr>
            <w:r w:rsidRPr="00B32B1B">
              <w:rPr>
                <w:rFonts w:asciiTheme="minorHAnsi" w:eastAsia="Times New Roman" w:hAnsiTheme="minorHAnsi"/>
                <w:sz w:val="21"/>
                <w:szCs w:val="21"/>
              </w:rPr>
              <w:t>1</w:t>
            </w:r>
          </w:p>
        </w:tc>
      </w:tr>
      <w:tr w:rsidR="00803EAF" w:rsidRPr="00434E11" w14:paraId="136B3327" w14:textId="77777777" w:rsidTr="00BA3E8D">
        <w:trPr>
          <w:trHeight w:val="197"/>
        </w:trPr>
        <w:tc>
          <w:tcPr>
            <w:tcW w:w="4320" w:type="dxa"/>
            <w:gridSpan w:val="2"/>
            <w:shd w:val="clear" w:color="auto" w:fill="E5F193" w:themeFill="accent2" w:themeFillTint="66"/>
            <w:noWrap/>
            <w:vAlign w:val="center"/>
          </w:tcPr>
          <w:p w14:paraId="0B9106D2" w14:textId="77777777" w:rsidR="00803EAF" w:rsidRPr="00B32B1B" w:rsidRDefault="00803EAF" w:rsidP="00803EAF">
            <w:pPr>
              <w:spacing w:after="0" w:line="240" w:lineRule="auto"/>
              <w:rPr>
                <w:rFonts w:asciiTheme="minorHAnsi" w:hAnsiTheme="minorHAnsi"/>
                <w:b/>
                <w:sz w:val="21"/>
                <w:szCs w:val="21"/>
              </w:rPr>
            </w:pPr>
            <w:r w:rsidRPr="00B32B1B">
              <w:rPr>
                <w:rFonts w:asciiTheme="minorHAnsi" w:hAnsiTheme="minorHAnsi"/>
                <w:b/>
                <w:sz w:val="21"/>
                <w:szCs w:val="21"/>
              </w:rPr>
              <w:t>Total Bay Region</w:t>
            </w:r>
          </w:p>
        </w:tc>
        <w:tc>
          <w:tcPr>
            <w:tcW w:w="1080" w:type="dxa"/>
            <w:shd w:val="clear" w:color="auto" w:fill="E5F193" w:themeFill="accent2" w:themeFillTint="66"/>
          </w:tcPr>
          <w:p w14:paraId="09E3820D" w14:textId="77777777" w:rsidR="00803EAF" w:rsidRPr="00B32B1B" w:rsidRDefault="00803EAF" w:rsidP="00803EAF">
            <w:pPr>
              <w:spacing w:after="0" w:line="240" w:lineRule="auto"/>
              <w:jc w:val="center"/>
              <w:rPr>
                <w:rFonts w:asciiTheme="minorHAnsi" w:eastAsia="Times New Roman" w:hAnsiTheme="minorHAnsi"/>
                <w:b/>
                <w:sz w:val="21"/>
                <w:szCs w:val="21"/>
              </w:rPr>
            </w:pPr>
          </w:p>
        </w:tc>
        <w:tc>
          <w:tcPr>
            <w:tcW w:w="1170" w:type="dxa"/>
            <w:shd w:val="clear" w:color="auto" w:fill="E5F193" w:themeFill="accent2" w:themeFillTint="66"/>
            <w:noWrap/>
            <w:vAlign w:val="center"/>
          </w:tcPr>
          <w:p w14:paraId="55BF6261" w14:textId="48C4D80B" w:rsidR="00803EAF" w:rsidRPr="00B32B1B" w:rsidRDefault="00803EAF" w:rsidP="00803EAF">
            <w:pPr>
              <w:spacing w:after="0" w:line="240" w:lineRule="auto"/>
              <w:jc w:val="center"/>
              <w:rPr>
                <w:rFonts w:asciiTheme="minorHAnsi" w:hAnsiTheme="minorHAnsi" w:cs="Calibri"/>
                <w:b/>
                <w:bCs/>
                <w:sz w:val="21"/>
                <w:szCs w:val="21"/>
              </w:rPr>
            </w:pPr>
            <w:r w:rsidRPr="00B32B1B">
              <w:rPr>
                <w:rFonts w:asciiTheme="minorHAnsi" w:hAnsiTheme="minorHAnsi" w:cs="Calibri"/>
                <w:b/>
                <w:bCs/>
                <w:sz w:val="21"/>
                <w:szCs w:val="21"/>
              </w:rPr>
              <w:t>392</w:t>
            </w:r>
          </w:p>
        </w:tc>
        <w:tc>
          <w:tcPr>
            <w:tcW w:w="1080" w:type="dxa"/>
            <w:shd w:val="clear" w:color="auto" w:fill="F2F8C9" w:themeFill="accent2" w:themeFillTint="33"/>
            <w:noWrap/>
            <w:vAlign w:val="center"/>
          </w:tcPr>
          <w:p w14:paraId="2A2E1701" w14:textId="30123F93" w:rsidR="00803EAF" w:rsidRPr="00B32B1B" w:rsidRDefault="00803EAF" w:rsidP="00803EAF">
            <w:pPr>
              <w:spacing w:after="0" w:line="240" w:lineRule="auto"/>
              <w:jc w:val="center"/>
              <w:rPr>
                <w:rFonts w:asciiTheme="minorHAnsi" w:eastAsia="Times New Roman" w:hAnsiTheme="minorHAnsi"/>
                <w:b/>
                <w:sz w:val="21"/>
                <w:szCs w:val="21"/>
              </w:rPr>
            </w:pPr>
            <w:r w:rsidRPr="00B32B1B">
              <w:rPr>
                <w:rFonts w:asciiTheme="minorHAnsi" w:hAnsiTheme="minorHAnsi" w:cs="Calibri"/>
                <w:b/>
                <w:bCs/>
                <w:sz w:val="21"/>
                <w:szCs w:val="21"/>
              </w:rPr>
              <w:t>14</w:t>
            </w:r>
          </w:p>
        </w:tc>
        <w:tc>
          <w:tcPr>
            <w:tcW w:w="1170" w:type="dxa"/>
            <w:shd w:val="clear" w:color="auto" w:fill="F2F8C9" w:themeFill="accent2" w:themeFillTint="33"/>
            <w:vAlign w:val="center"/>
          </w:tcPr>
          <w:p w14:paraId="732920F1" w14:textId="5A0D0691" w:rsidR="00803EAF" w:rsidRPr="00B32B1B" w:rsidRDefault="00803EAF" w:rsidP="00803EAF">
            <w:pPr>
              <w:spacing w:after="0" w:line="240" w:lineRule="auto"/>
              <w:jc w:val="center"/>
              <w:rPr>
                <w:rFonts w:asciiTheme="minorHAnsi" w:eastAsia="Times New Roman" w:hAnsiTheme="minorHAnsi"/>
                <w:b/>
                <w:sz w:val="21"/>
                <w:szCs w:val="21"/>
              </w:rPr>
            </w:pPr>
            <w:r w:rsidRPr="00B32B1B">
              <w:rPr>
                <w:rFonts w:asciiTheme="minorHAnsi" w:hAnsiTheme="minorHAnsi" w:cs="Calibri"/>
                <w:b/>
                <w:bCs/>
                <w:sz w:val="21"/>
                <w:szCs w:val="21"/>
              </w:rPr>
              <w:t>16</w:t>
            </w:r>
          </w:p>
        </w:tc>
        <w:tc>
          <w:tcPr>
            <w:tcW w:w="720" w:type="dxa"/>
            <w:shd w:val="clear" w:color="auto" w:fill="F2F8C9" w:themeFill="accent2" w:themeFillTint="33"/>
            <w:noWrap/>
            <w:vAlign w:val="center"/>
          </w:tcPr>
          <w:p w14:paraId="28DF23C0" w14:textId="679A4DBB" w:rsidR="00803EAF" w:rsidRPr="00B32B1B" w:rsidRDefault="00803EAF" w:rsidP="00803EAF">
            <w:pPr>
              <w:spacing w:after="0" w:line="240" w:lineRule="auto"/>
              <w:jc w:val="center"/>
              <w:rPr>
                <w:rFonts w:asciiTheme="minorHAnsi" w:eastAsia="Times New Roman" w:hAnsiTheme="minorHAnsi"/>
                <w:b/>
                <w:sz w:val="21"/>
                <w:szCs w:val="21"/>
              </w:rPr>
            </w:pPr>
            <w:r w:rsidRPr="00B32B1B">
              <w:rPr>
                <w:rFonts w:asciiTheme="minorHAnsi" w:hAnsiTheme="minorHAnsi" w:cs="Calibri"/>
                <w:b/>
                <w:bCs/>
                <w:sz w:val="21"/>
                <w:szCs w:val="21"/>
              </w:rPr>
              <w:t>30</w:t>
            </w:r>
          </w:p>
        </w:tc>
      </w:tr>
      <w:tr w:rsidR="00C47227" w:rsidRPr="00434E11" w14:paraId="2ECAE3AD" w14:textId="77777777" w:rsidTr="00BA3E8D">
        <w:trPr>
          <w:trHeight w:val="287"/>
        </w:trPr>
        <w:tc>
          <w:tcPr>
            <w:tcW w:w="4320" w:type="dxa"/>
            <w:gridSpan w:val="2"/>
            <w:shd w:val="clear" w:color="auto" w:fill="E5F193" w:themeFill="accent2" w:themeFillTint="66"/>
            <w:noWrap/>
            <w:vAlign w:val="center"/>
          </w:tcPr>
          <w:p w14:paraId="12960DB4" w14:textId="3597FA39" w:rsidR="00C47227" w:rsidRPr="00B32B1B" w:rsidRDefault="00C47227" w:rsidP="001C1787">
            <w:pPr>
              <w:spacing w:after="0" w:line="240" w:lineRule="auto"/>
              <w:rPr>
                <w:rFonts w:asciiTheme="minorHAnsi" w:hAnsiTheme="minorHAnsi"/>
                <w:b/>
                <w:sz w:val="21"/>
                <w:szCs w:val="21"/>
              </w:rPr>
            </w:pPr>
            <w:r w:rsidRPr="00B32B1B">
              <w:rPr>
                <w:rFonts w:asciiTheme="minorHAnsi" w:hAnsiTheme="minorHAnsi"/>
                <w:b/>
                <w:sz w:val="21"/>
                <w:szCs w:val="21"/>
              </w:rPr>
              <w:t>Total SC-Monterey Sub-Region</w:t>
            </w:r>
          </w:p>
        </w:tc>
        <w:tc>
          <w:tcPr>
            <w:tcW w:w="1080" w:type="dxa"/>
            <w:shd w:val="clear" w:color="auto" w:fill="E5F193" w:themeFill="accent2" w:themeFillTint="66"/>
          </w:tcPr>
          <w:p w14:paraId="57C7D21E" w14:textId="77777777" w:rsidR="00C47227" w:rsidRPr="00B32B1B" w:rsidRDefault="00C47227" w:rsidP="00E44296">
            <w:pPr>
              <w:spacing w:after="0" w:line="240" w:lineRule="auto"/>
              <w:jc w:val="center"/>
              <w:rPr>
                <w:rFonts w:asciiTheme="minorHAnsi" w:eastAsia="Times New Roman" w:hAnsiTheme="minorHAnsi"/>
                <w:b/>
                <w:sz w:val="21"/>
                <w:szCs w:val="21"/>
              </w:rPr>
            </w:pPr>
          </w:p>
        </w:tc>
        <w:tc>
          <w:tcPr>
            <w:tcW w:w="1170" w:type="dxa"/>
            <w:shd w:val="clear" w:color="auto" w:fill="E5F193" w:themeFill="accent2" w:themeFillTint="66"/>
            <w:noWrap/>
            <w:vAlign w:val="center"/>
          </w:tcPr>
          <w:p w14:paraId="21985E27" w14:textId="4C9EE163" w:rsidR="00C47227" w:rsidRPr="00B32B1B" w:rsidRDefault="00C47227" w:rsidP="00E44296">
            <w:pPr>
              <w:spacing w:after="0" w:line="240" w:lineRule="auto"/>
              <w:jc w:val="center"/>
              <w:rPr>
                <w:rFonts w:asciiTheme="minorHAnsi" w:eastAsia="Times New Roman" w:hAnsiTheme="minorHAnsi"/>
                <w:b/>
                <w:sz w:val="21"/>
                <w:szCs w:val="21"/>
              </w:rPr>
            </w:pPr>
            <w:r w:rsidRPr="00B32B1B">
              <w:rPr>
                <w:rFonts w:asciiTheme="minorHAnsi" w:eastAsia="Times New Roman" w:hAnsiTheme="minorHAnsi"/>
                <w:b/>
                <w:sz w:val="21"/>
                <w:szCs w:val="21"/>
              </w:rPr>
              <w:t>0</w:t>
            </w:r>
          </w:p>
        </w:tc>
        <w:tc>
          <w:tcPr>
            <w:tcW w:w="1080" w:type="dxa"/>
            <w:shd w:val="clear" w:color="auto" w:fill="F2F8C9" w:themeFill="accent2" w:themeFillTint="33"/>
            <w:noWrap/>
            <w:vAlign w:val="center"/>
          </w:tcPr>
          <w:p w14:paraId="6D60B4A3" w14:textId="224BCA73" w:rsidR="00C47227" w:rsidRPr="00B32B1B" w:rsidRDefault="00803EAF" w:rsidP="00E44296">
            <w:pPr>
              <w:spacing w:after="0" w:line="240" w:lineRule="auto"/>
              <w:jc w:val="center"/>
              <w:rPr>
                <w:rFonts w:asciiTheme="minorHAnsi" w:eastAsia="Times New Roman" w:hAnsiTheme="minorHAnsi"/>
                <w:b/>
                <w:sz w:val="21"/>
                <w:szCs w:val="21"/>
              </w:rPr>
            </w:pPr>
            <w:r w:rsidRPr="00B32B1B">
              <w:rPr>
                <w:rFonts w:asciiTheme="minorHAnsi" w:eastAsia="Times New Roman" w:hAnsiTheme="minorHAnsi"/>
                <w:b/>
                <w:sz w:val="21"/>
                <w:szCs w:val="21"/>
              </w:rPr>
              <w:t>0</w:t>
            </w:r>
          </w:p>
        </w:tc>
        <w:tc>
          <w:tcPr>
            <w:tcW w:w="1170" w:type="dxa"/>
            <w:shd w:val="clear" w:color="auto" w:fill="F2F8C9" w:themeFill="accent2" w:themeFillTint="33"/>
            <w:vAlign w:val="center"/>
          </w:tcPr>
          <w:p w14:paraId="6A09372C" w14:textId="3505B04F" w:rsidR="00C47227" w:rsidRPr="00B32B1B" w:rsidRDefault="00C47227" w:rsidP="00E44296">
            <w:pPr>
              <w:spacing w:after="0" w:line="240" w:lineRule="auto"/>
              <w:jc w:val="center"/>
              <w:rPr>
                <w:rFonts w:asciiTheme="minorHAnsi" w:eastAsia="Times New Roman" w:hAnsiTheme="minorHAnsi"/>
                <w:b/>
                <w:sz w:val="21"/>
                <w:szCs w:val="21"/>
              </w:rPr>
            </w:pPr>
            <w:r w:rsidRPr="00B32B1B">
              <w:rPr>
                <w:rFonts w:asciiTheme="minorHAnsi" w:eastAsia="Times New Roman" w:hAnsiTheme="minorHAnsi"/>
                <w:b/>
                <w:sz w:val="21"/>
                <w:szCs w:val="21"/>
              </w:rPr>
              <w:t>0</w:t>
            </w:r>
          </w:p>
        </w:tc>
        <w:tc>
          <w:tcPr>
            <w:tcW w:w="720" w:type="dxa"/>
            <w:shd w:val="clear" w:color="auto" w:fill="F2F8C9" w:themeFill="accent2" w:themeFillTint="33"/>
            <w:noWrap/>
            <w:vAlign w:val="center"/>
          </w:tcPr>
          <w:p w14:paraId="18026434" w14:textId="0FC96D26" w:rsidR="00C47227" w:rsidRPr="00B32B1B" w:rsidRDefault="00803EAF" w:rsidP="00E44296">
            <w:pPr>
              <w:spacing w:after="0" w:line="240" w:lineRule="auto"/>
              <w:jc w:val="center"/>
              <w:rPr>
                <w:rFonts w:asciiTheme="minorHAnsi" w:eastAsia="Times New Roman" w:hAnsiTheme="minorHAnsi"/>
                <w:b/>
                <w:sz w:val="21"/>
                <w:szCs w:val="21"/>
              </w:rPr>
            </w:pPr>
            <w:r w:rsidRPr="00B32B1B">
              <w:rPr>
                <w:rFonts w:asciiTheme="minorHAnsi" w:eastAsia="Times New Roman" w:hAnsiTheme="minorHAnsi"/>
                <w:b/>
                <w:sz w:val="21"/>
                <w:szCs w:val="21"/>
              </w:rPr>
              <w:t>0</w:t>
            </w:r>
          </w:p>
        </w:tc>
      </w:tr>
    </w:tbl>
    <w:p w14:paraId="388D33F2" w14:textId="77777777" w:rsidR="00E15580" w:rsidRPr="00434E11" w:rsidRDefault="00E15580" w:rsidP="00E15580">
      <w:pPr>
        <w:pStyle w:val="Heading1"/>
        <w:spacing w:before="0"/>
        <w:ind w:left="144"/>
        <w:rPr>
          <w:rFonts w:asciiTheme="minorHAnsi" w:hAnsiTheme="minorHAnsi"/>
          <w:b w:val="0"/>
          <w:i/>
          <w:sz w:val="20"/>
          <w:szCs w:val="20"/>
        </w:rPr>
      </w:pPr>
      <w:r w:rsidRPr="00434E11">
        <w:rPr>
          <w:rFonts w:asciiTheme="minorHAnsi" w:hAnsiTheme="minorHAnsi"/>
          <w:b w:val="0"/>
          <w:i/>
          <w:sz w:val="20"/>
          <w:szCs w:val="20"/>
        </w:rPr>
        <w:t>Source: IPEDS, Data Mart and Launchboard</w:t>
      </w:r>
    </w:p>
    <w:p w14:paraId="49ADFF1D" w14:textId="5C88A9F1" w:rsidR="00052C88" w:rsidRPr="00434E11" w:rsidRDefault="00E15580" w:rsidP="004F2E0A">
      <w:pPr>
        <w:spacing w:after="0" w:line="240" w:lineRule="auto"/>
        <w:ind w:left="144"/>
        <w:rPr>
          <w:rFonts w:asciiTheme="minorHAnsi" w:hAnsiTheme="minorHAnsi"/>
          <w:sz w:val="20"/>
          <w:szCs w:val="20"/>
        </w:rPr>
      </w:pPr>
      <w:r w:rsidRPr="00434E11">
        <w:rPr>
          <w:rFonts w:asciiTheme="minorHAnsi" w:hAnsiTheme="minorHAnsi"/>
          <w:sz w:val="20"/>
          <w:szCs w:val="20"/>
        </w:rPr>
        <w:t xml:space="preserve">NOTE: Headcount of students who took one or more courses is for 2016-17. </w:t>
      </w:r>
      <w:r w:rsidR="003A50C7" w:rsidRPr="00434E11">
        <w:rPr>
          <w:rFonts w:asciiTheme="minorHAnsi" w:hAnsiTheme="minorHAnsi"/>
          <w:sz w:val="20"/>
          <w:szCs w:val="20"/>
        </w:rPr>
        <w:t>The</w:t>
      </w:r>
      <w:r w:rsidRPr="00434E11">
        <w:rPr>
          <w:rFonts w:asciiTheme="minorHAnsi" w:hAnsiTheme="minorHAnsi"/>
          <w:sz w:val="20"/>
          <w:szCs w:val="20"/>
        </w:rPr>
        <w:t xml:space="preserve"> annual average for </w:t>
      </w:r>
      <w:r w:rsidR="00DA58C7" w:rsidRPr="00434E11">
        <w:rPr>
          <w:rFonts w:asciiTheme="minorHAnsi" w:hAnsiTheme="minorHAnsi"/>
          <w:sz w:val="20"/>
          <w:szCs w:val="20"/>
        </w:rPr>
        <w:t xml:space="preserve">awards </w:t>
      </w:r>
      <w:r w:rsidR="00A300E3" w:rsidRPr="00434E11">
        <w:rPr>
          <w:rFonts w:asciiTheme="minorHAnsi" w:hAnsiTheme="minorHAnsi"/>
          <w:sz w:val="20"/>
          <w:szCs w:val="20"/>
        </w:rPr>
        <w:t>is 2014-17 unless there are only awards in 2016-17.</w:t>
      </w:r>
      <w:r w:rsidR="00DA58C7" w:rsidRPr="00434E11">
        <w:rPr>
          <w:rFonts w:asciiTheme="minorHAnsi" w:hAnsiTheme="minorHAnsi"/>
          <w:sz w:val="20"/>
          <w:szCs w:val="20"/>
        </w:rPr>
        <w:t xml:space="preserve"> </w:t>
      </w:r>
      <w:r w:rsidR="008D5D65" w:rsidRPr="00434E11">
        <w:rPr>
          <w:rFonts w:asciiTheme="minorHAnsi" w:hAnsiTheme="minorHAnsi"/>
          <w:sz w:val="20"/>
          <w:szCs w:val="20"/>
        </w:rPr>
        <w:t xml:space="preserve">The annual average for </w:t>
      </w:r>
      <w:r w:rsidR="00DA58C7" w:rsidRPr="00434E11">
        <w:rPr>
          <w:rFonts w:asciiTheme="minorHAnsi" w:hAnsiTheme="minorHAnsi"/>
          <w:sz w:val="20"/>
          <w:szCs w:val="20"/>
        </w:rPr>
        <w:t>other postsecondary</w:t>
      </w:r>
      <w:r w:rsidR="008D5D65" w:rsidRPr="00434E11">
        <w:rPr>
          <w:rFonts w:asciiTheme="minorHAnsi" w:hAnsiTheme="minorHAnsi"/>
          <w:sz w:val="20"/>
          <w:szCs w:val="20"/>
        </w:rPr>
        <w:t xml:space="preserve"> is for 2013-16.</w:t>
      </w:r>
    </w:p>
    <w:p w14:paraId="08F640B2" w14:textId="2A33FDF4" w:rsidR="00B32616" w:rsidRDefault="00B32616" w:rsidP="00825AE3">
      <w:pPr>
        <w:pStyle w:val="Heading1"/>
        <w:rPr>
          <w:rFonts w:asciiTheme="minorHAnsi" w:hAnsiTheme="minorHAnsi"/>
        </w:rPr>
      </w:pPr>
      <w:r w:rsidRPr="00434E11">
        <w:rPr>
          <w:rFonts w:asciiTheme="minorHAnsi" w:hAnsiTheme="minorHAnsi"/>
        </w:rPr>
        <w:t>Gap Analysis</w:t>
      </w:r>
    </w:p>
    <w:p w14:paraId="4014D299" w14:textId="7E3440EA" w:rsidR="004F2E0A" w:rsidRPr="004F2E0A" w:rsidRDefault="004F2E0A" w:rsidP="004F2E0A">
      <w:r w:rsidRPr="00BF07F8">
        <w:rPr>
          <w:rFonts w:asciiTheme="minorHAnsi" w:hAnsiTheme="minorHAnsi"/>
        </w:rPr>
        <w:t xml:space="preserve">Based on all available data, there appears to be a </w:t>
      </w:r>
      <w:r>
        <w:rPr>
          <w:rFonts w:asciiTheme="minorHAnsi" w:hAnsiTheme="minorHAnsi"/>
        </w:rPr>
        <w:t xml:space="preserve">sufficient supply of </w:t>
      </w:r>
      <w:r w:rsidRPr="00BF07F8">
        <w:rPr>
          <w:rFonts w:asciiTheme="minorHAnsi" w:hAnsiTheme="minorHAnsi"/>
        </w:rPr>
        <w:t xml:space="preserve">Athletic Trainers compared to the demand for this occupation in the Bay region and in the SC-Monterey sub-region (Monterey, San Benito, and Santa Cruz Counties). The annual gap </w:t>
      </w:r>
      <w:r>
        <w:rPr>
          <w:rFonts w:asciiTheme="minorHAnsi" w:hAnsiTheme="minorHAnsi"/>
        </w:rPr>
        <w:t xml:space="preserve">between demand and supply </w:t>
      </w:r>
      <w:r w:rsidRPr="00BF07F8">
        <w:rPr>
          <w:rFonts w:asciiTheme="minorHAnsi" w:hAnsiTheme="minorHAnsi"/>
        </w:rPr>
        <w:t xml:space="preserve">is about 11 </w:t>
      </w:r>
      <w:r>
        <w:rPr>
          <w:rFonts w:asciiTheme="minorHAnsi" w:hAnsiTheme="minorHAnsi"/>
        </w:rPr>
        <w:t xml:space="preserve">students </w:t>
      </w:r>
      <w:r w:rsidRPr="00BF07F8">
        <w:rPr>
          <w:rFonts w:asciiTheme="minorHAnsi" w:hAnsiTheme="minorHAnsi"/>
        </w:rPr>
        <w:t xml:space="preserve">in the Bay region and 3 students in the SC-Monterey sub-region.  </w:t>
      </w:r>
      <w:r w:rsidRPr="005814F5">
        <w:rPr>
          <w:rFonts w:asciiTheme="minorHAnsi" w:hAnsiTheme="minorHAnsi"/>
        </w:rPr>
        <w:t xml:space="preserve">In addition, this occupation currently requires a Bachelor’s degree, so students completing </w:t>
      </w:r>
      <w:r w:rsidRPr="005814F5">
        <w:rPr>
          <w:rFonts w:asciiTheme="minorHAnsi" w:hAnsiTheme="minorHAnsi"/>
        </w:rPr>
        <w:lastRenderedPageBreak/>
        <w:t xml:space="preserve">a community college program would not be immediately employable as an Athletic Trainer.  </w:t>
      </w:r>
      <w:r w:rsidR="003258A2">
        <w:rPr>
          <w:rFonts w:asciiTheme="minorHAnsi" w:hAnsiTheme="minorHAnsi" w:cs="Arial"/>
        </w:rPr>
        <w:t>Furthermore, t</w:t>
      </w:r>
      <w:r w:rsidRPr="005814F5">
        <w:rPr>
          <w:rFonts w:asciiTheme="minorHAnsi" w:hAnsiTheme="minorHAnsi" w:cs="Arial"/>
        </w:rPr>
        <w:t>he professional entry-level degree</w:t>
      </w:r>
      <w:r w:rsidR="003258A2">
        <w:rPr>
          <w:rFonts w:asciiTheme="minorHAnsi" w:hAnsiTheme="minorHAnsi" w:cs="Arial"/>
        </w:rPr>
        <w:t xml:space="preserve"> for athletic training is changing</w:t>
      </w:r>
      <w:r w:rsidRPr="005814F5">
        <w:rPr>
          <w:rFonts w:asciiTheme="minorHAnsi" w:hAnsiTheme="minorHAnsi" w:cs="Arial"/>
        </w:rPr>
        <w:t xml:space="preserve"> from a bachelor’s </w:t>
      </w:r>
      <w:r>
        <w:rPr>
          <w:rFonts w:asciiTheme="minorHAnsi" w:hAnsiTheme="minorHAnsi" w:cs="Arial"/>
        </w:rPr>
        <w:t xml:space="preserve">degree </w:t>
      </w:r>
      <w:r w:rsidRPr="005814F5">
        <w:rPr>
          <w:rFonts w:asciiTheme="minorHAnsi" w:hAnsiTheme="minorHAnsi" w:cs="Arial"/>
        </w:rPr>
        <w:t>to a master’s</w:t>
      </w:r>
      <w:r>
        <w:rPr>
          <w:rFonts w:asciiTheme="minorHAnsi" w:hAnsiTheme="minorHAnsi" w:cs="Arial"/>
        </w:rPr>
        <w:t xml:space="preserve"> degree</w:t>
      </w:r>
      <w:r w:rsidRPr="005814F5">
        <w:rPr>
          <w:rFonts w:asciiTheme="minorHAnsi" w:hAnsiTheme="minorHAnsi" w:cs="Arial"/>
        </w:rPr>
        <w:t xml:space="preserve">, </w:t>
      </w:r>
      <w:r>
        <w:rPr>
          <w:rFonts w:asciiTheme="minorHAnsi" w:hAnsiTheme="minorHAnsi" w:cs="Arial"/>
        </w:rPr>
        <w:t xml:space="preserve">with this </w:t>
      </w:r>
      <w:r w:rsidRPr="005814F5">
        <w:rPr>
          <w:rFonts w:asciiTheme="minorHAnsi" w:hAnsiTheme="minorHAnsi" w:cs="Arial"/>
        </w:rPr>
        <w:t>mandated transi</w:t>
      </w:r>
      <w:r>
        <w:rPr>
          <w:rFonts w:asciiTheme="minorHAnsi" w:hAnsiTheme="minorHAnsi" w:cs="Arial"/>
        </w:rPr>
        <w:t xml:space="preserve">tion occurring </w:t>
      </w:r>
      <w:r w:rsidRPr="005814F5">
        <w:rPr>
          <w:rFonts w:asciiTheme="minorHAnsi" w:hAnsiTheme="minorHAnsi" w:cs="Arial"/>
        </w:rPr>
        <w:t>by 2022.</w:t>
      </w:r>
    </w:p>
    <w:p w14:paraId="0F7AF2E7" w14:textId="77777777" w:rsidR="001C1787" w:rsidRPr="00434E11" w:rsidRDefault="001C1787" w:rsidP="001C1787">
      <w:pPr>
        <w:pStyle w:val="Heading1"/>
        <w:spacing w:before="360"/>
        <w:rPr>
          <w:rFonts w:asciiTheme="minorHAnsi" w:hAnsiTheme="minorHAnsi"/>
        </w:rPr>
      </w:pPr>
      <w:r w:rsidRPr="00434E11">
        <w:rPr>
          <w:rFonts w:asciiTheme="minorHAnsi" w:hAnsiTheme="minorHAnsi"/>
        </w:rPr>
        <w:t>Student Outcomes</w:t>
      </w:r>
    </w:p>
    <w:p w14:paraId="7AC54CD9" w14:textId="6F63F969" w:rsidR="001C1787" w:rsidRPr="00434E11"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434E11">
        <w:rPr>
          <w:rFonts w:asciiTheme="minorHAnsi" w:hAnsiTheme="minorHAnsi"/>
          <w:b/>
        </w:rPr>
        <w:t xml:space="preserve">Table 8. Four Employment Outcomes Metrics for Students Who Took Courses on TOP </w:t>
      </w:r>
      <w:r w:rsidR="001D3B11" w:rsidRPr="00434E11">
        <w:rPr>
          <w:rFonts w:asciiTheme="minorHAnsi" w:hAnsiTheme="minorHAnsi"/>
          <w:b/>
        </w:rPr>
        <w:t>122800 - Athletic Training and Sports Medicine</w:t>
      </w:r>
      <w:r w:rsidR="0070734A">
        <w:rPr>
          <w:rFonts w:asciiTheme="minorHAnsi" w:hAnsiTheme="minorHAnsi"/>
          <w:b/>
        </w:rPr>
        <w:t>.</w:t>
      </w:r>
    </w:p>
    <w:tbl>
      <w:tblPr>
        <w:tblStyle w:val="TableGrid"/>
        <w:tblW w:w="9715" w:type="dxa"/>
        <w:tblLayout w:type="fixed"/>
        <w:tblLook w:val="04A0" w:firstRow="1" w:lastRow="0" w:firstColumn="1" w:lastColumn="0" w:noHBand="0" w:noVBand="1"/>
      </w:tblPr>
      <w:tblGrid>
        <w:gridCol w:w="3235"/>
        <w:gridCol w:w="1080"/>
        <w:gridCol w:w="1080"/>
        <w:gridCol w:w="1080"/>
        <w:gridCol w:w="1080"/>
        <w:gridCol w:w="1080"/>
        <w:gridCol w:w="1080"/>
      </w:tblGrid>
      <w:tr w:rsidR="00A05155" w:rsidRPr="00434E11" w14:paraId="777C7658" w14:textId="77777777" w:rsidTr="00BA3E8D">
        <w:trPr>
          <w:trHeight w:val="512"/>
        </w:trPr>
        <w:tc>
          <w:tcPr>
            <w:tcW w:w="3235" w:type="dxa"/>
            <w:shd w:val="clear" w:color="auto" w:fill="E5F193" w:themeFill="accent2" w:themeFillTint="66"/>
            <w:vAlign w:val="center"/>
          </w:tcPr>
          <w:p w14:paraId="7E22253A" w14:textId="77777777" w:rsidR="00A05155" w:rsidRPr="00434E11" w:rsidRDefault="00A05155" w:rsidP="006A3B6E">
            <w:pPr>
              <w:jc w:val="center"/>
              <w:rPr>
                <w:rFonts w:asciiTheme="minorHAnsi" w:hAnsiTheme="minorHAnsi"/>
                <w:b/>
              </w:rPr>
            </w:pPr>
            <w:r w:rsidRPr="00434E11">
              <w:rPr>
                <w:rFonts w:asciiTheme="minorHAnsi" w:hAnsiTheme="minorHAnsi"/>
                <w:b/>
              </w:rPr>
              <w:t>2015-16</w:t>
            </w:r>
          </w:p>
        </w:tc>
        <w:tc>
          <w:tcPr>
            <w:tcW w:w="1080" w:type="dxa"/>
            <w:shd w:val="clear" w:color="auto" w:fill="E5F193" w:themeFill="accent2" w:themeFillTint="66"/>
            <w:vAlign w:val="center"/>
          </w:tcPr>
          <w:p w14:paraId="7EFB20C5" w14:textId="77777777" w:rsidR="00A05155" w:rsidRPr="00434E11" w:rsidRDefault="00A05155" w:rsidP="006A3B6E">
            <w:pPr>
              <w:jc w:val="center"/>
              <w:rPr>
                <w:rFonts w:asciiTheme="minorHAnsi" w:hAnsiTheme="minorHAnsi"/>
                <w:b/>
                <w:sz w:val="21"/>
                <w:szCs w:val="21"/>
              </w:rPr>
            </w:pPr>
            <w:r w:rsidRPr="00434E11">
              <w:rPr>
                <w:rFonts w:asciiTheme="minorHAnsi" w:hAnsiTheme="minorHAnsi"/>
                <w:b/>
                <w:sz w:val="21"/>
                <w:szCs w:val="21"/>
              </w:rPr>
              <w:t xml:space="preserve">Bay </w:t>
            </w:r>
            <w:r w:rsidRPr="00434E11">
              <w:rPr>
                <w:rFonts w:asciiTheme="minorHAnsi" w:hAnsiTheme="minorHAnsi"/>
                <w:b/>
                <w:sz w:val="21"/>
                <w:szCs w:val="21"/>
              </w:rPr>
              <w:br/>
            </w:r>
            <w:r w:rsidRPr="00434E11">
              <w:rPr>
                <w:rFonts w:asciiTheme="minorHAnsi" w:hAnsiTheme="minorHAnsi"/>
                <w:b/>
                <w:sz w:val="20"/>
                <w:szCs w:val="20"/>
              </w:rPr>
              <w:t>(All CTE Programs)</w:t>
            </w:r>
          </w:p>
        </w:tc>
        <w:tc>
          <w:tcPr>
            <w:tcW w:w="1080" w:type="dxa"/>
            <w:shd w:val="clear" w:color="auto" w:fill="E5F193" w:themeFill="accent2" w:themeFillTint="66"/>
            <w:vAlign w:val="center"/>
          </w:tcPr>
          <w:p w14:paraId="03252BC4" w14:textId="5005FE5A" w:rsidR="00A05155" w:rsidRPr="00434E11" w:rsidRDefault="00A05155" w:rsidP="006A3B6E">
            <w:pPr>
              <w:jc w:val="center"/>
              <w:rPr>
                <w:rFonts w:asciiTheme="minorHAnsi" w:hAnsiTheme="minorHAnsi"/>
                <w:b/>
                <w:sz w:val="21"/>
                <w:szCs w:val="21"/>
              </w:rPr>
            </w:pPr>
            <w:r w:rsidRPr="00434E11">
              <w:rPr>
                <w:rFonts w:asciiTheme="minorHAnsi" w:hAnsiTheme="minorHAnsi"/>
                <w:b/>
                <w:sz w:val="21"/>
                <w:szCs w:val="21"/>
              </w:rPr>
              <w:t>Cabrillo</w:t>
            </w:r>
          </w:p>
          <w:p w14:paraId="440CBDF8" w14:textId="77777777" w:rsidR="00A05155" w:rsidRPr="00434E11" w:rsidRDefault="00A05155" w:rsidP="006A3B6E">
            <w:pPr>
              <w:jc w:val="center"/>
              <w:rPr>
                <w:rFonts w:asciiTheme="minorHAnsi" w:hAnsiTheme="minorHAnsi"/>
                <w:b/>
                <w:sz w:val="21"/>
                <w:szCs w:val="21"/>
              </w:rPr>
            </w:pPr>
            <w:r w:rsidRPr="00434E11">
              <w:rPr>
                <w:rFonts w:asciiTheme="minorHAnsi" w:hAnsiTheme="minorHAnsi"/>
                <w:b/>
                <w:sz w:val="20"/>
                <w:szCs w:val="20"/>
              </w:rPr>
              <w:t>(All CTE Programs)</w:t>
            </w:r>
          </w:p>
        </w:tc>
        <w:tc>
          <w:tcPr>
            <w:tcW w:w="1080" w:type="dxa"/>
            <w:shd w:val="clear" w:color="auto" w:fill="E5F193" w:themeFill="accent2" w:themeFillTint="66"/>
            <w:vAlign w:val="center"/>
          </w:tcPr>
          <w:p w14:paraId="37E09CAD" w14:textId="6D0E1CBF" w:rsidR="00A05155" w:rsidRPr="00434E11" w:rsidRDefault="00A05155" w:rsidP="006A3B6E">
            <w:pPr>
              <w:jc w:val="center"/>
              <w:rPr>
                <w:rFonts w:asciiTheme="minorHAnsi" w:hAnsiTheme="minorHAnsi"/>
                <w:b/>
                <w:sz w:val="21"/>
                <w:szCs w:val="21"/>
              </w:rPr>
            </w:pPr>
            <w:r w:rsidRPr="00434E11">
              <w:rPr>
                <w:rFonts w:asciiTheme="minorHAnsi" w:hAnsiTheme="minorHAnsi"/>
                <w:b/>
                <w:sz w:val="21"/>
                <w:szCs w:val="21"/>
              </w:rPr>
              <w:t xml:space="preserve">State </w:t>
            </w:r>
            <w:r w:rsidRPr="00434E11">
              <w:rPr>
                <w:rFonts w:asciiTheme="minorHAnsi" w:hAnsiTheme="minorHAnsi"/>
                <w:b/>
                <w:sz w:val="20"/>
                <w:szCs w:val="20"/>
              </w:rPr>
              <w:t>(122800)</w:t>
            </w:r>
          </w:p>
        </w:tc>
        <w:tc>
          <w:tcPr>
            <w:tcW w:w="1080" w:type="dxa"/>
            <w:shd w:val="clear" w:color="auto" w:fill="E5F193" w:themeFill="accent2" w:themeFillTint="66"/>
            <w:vAlign w:val="center"/>
          </w:tcPr>
          <w:p w14:paraId="3EE77190" w14:textId="14C49B3B" w:rsidR="00A05155" w:rsidRPr="00434E11" w:rsidRDefault="00A05155" w:rsidP="006A3B6E">
            <w:pPr>
              <w:jc w:val="center"/>
              <w:rPr>
                <w:rFonts w:asciiTheme="minorHAnsi" w:hAnsiTheme="minorHAnsi"/>
                <w:b/>
                <w:sz w:val="21"/>
                <w:szCs w:val="21"/>
              </w:rPr>
            </w:pPr>
            <w:r w:rsidRPr="00434E11">
              <w:rPr>
                <w:rFonts w:asciiTheme="minorHAnsi" w:hAnsiTheme="minorHAnsi"/>
                <w:b/>
                <w:sz w:val="21"/>
                <w:szCs w:val="21"/>
              </w:rPr>
              <w:t xml:space="preserve">Bay </w:t>
            </w:r>
            <w:r w:rsidRPr="00434E11">
              <w:rPr>
                <w:rFonts w:asciiTheme="minorHAnsi" w:hAnsiTheme="minorHAnsi"/>
                <w:b/>
                <w:sz w:val="20"/>
                <w:szCs w:val="20"/>
              </w:rPr>
              <w:t>(122800)</w:t>
            </w:r>
          </w:p>
        </w:tc>
        <w:tc>
          <w:tcPr>
            <w:tcW w:w="1080" w:type="dxa"/>
            <w:shd w:val="clear" w:color="auto" w:fill="E5F193" w:themeFill="accent2" w:themeFillTint="66"/>
            <w:vAlign w:val="center"/>
          </w:tcPr>
          <w:p w14:paraId="4FFC7D8C" w14:textId="0B6EA35C" w:rsidR="00A05155" w:rsidRPr="00434E11" w:rsidRDefault="00A05155" w:rsidP="006A3B6E">
            <w:pPr>
              <w:jc w:val="center"/>
              <w:rPr>
                <w:rFonts w:asciiTheme="minorHAnsi" w:hAnsiTheme="minorHAnsi"/>
                <w:b/>
                <w:sz w:val="21"/>
                <w:szCs w:val="21"/>
              </w:rPr>
            </w:pPr>
            <w:r w:rsidRPr="00434E11">
              <w:rPr>
                <w:rFonts w:asciiTheme="minorHAnsi" w:hAnsiTheme="minorHAnsi"/>
                <w:b/>
                <w:sz w:val="21"/>
                <w:szCs w:val="21"/>
              </w:rPr>
              <w:t xml:space="preserve">SC-Monterey </w:t>
            </w:r>
            <w:r w:rsidRPr="00434E11">
              <w:rPr>
                <w:rFonts w:asciiTheme="minorHAnsi" w:hAnsiTheme="minorHAnsi"/>
                <w:b/>
                <w:sz w:val="20"/>
                <w:szCs w:val="20"/>
              </w:rPr>
              <w:t>(122800)</w:t>
            </w:r>
          </w:p>
        </w:tc>
        <w:tc>
          <w:tcPr>
            <w:tcW w:w="1080" w:type="dxa"/>
            <w:shd w:val="clear" w:color="auto" w:fill="E5F193" w:themeFill="accent2" w:themeFillTint="66"/>
            <w:vAlign w:val="center"/>
          </w:tcPr>
          <w:p w14:paraId="246954B4" w14:textId="6CACC0FC" w:rsidR="00A05155" w:rsidRPr="00434E11" w:rsidRDefault="00A05155" w:rsidP="006A3B6E">
            <w:pPr>
              <w:jc w:val="center"/>
              <w:rPr>
                <w:rFonts w:asciiTheme="minorHAnsi" w:hAnsiTheme="minorHAnsi"/>
                <w:b/>
                <w:sz w:val="21"/>
                <w:szCs w:val="21"/>
              </w:rPr>
            </w:pPr>
            <w:r w:rsidRPr="00434E11">
              <w:rPr>
                <w:rFonts w:asciiTheme="minorHAnsi" w:hAnsiTheme="minorHAnsi"/>
                <w:b/>
                <w:sz w:val="21"/>
                <w:szCs w:val="21"/>
              </w:rPr>
              <w:t>Cabrillo</w:t>
            </w:r>
          </w:p>
          <w:p w14:paraId="77E345FE" w14:textId="56E4B9D0" w:rsidR="00A05155" w:rsidRPr="00434E11" w:rsidRDefault="00A05155" w:rsidP="006A3B6E">
            <w:pPr>
              <w:jc w:val="center"/>
              <w:rPr>
                <w:rFonts w:asciiTheme="minorHAnsi" w:hAnsiTheme="minorHAnsi"/>
                <w:b/>
                <w:sz w:val="21"/>
                <w:szCs w:val="21"/>
              </w:rPr>
            </w:pPr>
            <w:r w:rsidRPr="00434E11">
              <w:rPr>
                <w:rFonts w:asciiTheme="minorHAnsi" w:hAnsiTheme="minorHAnsi"/>
                <w:b/>
                <w:sz w:val="21"/>
                <w:szCs w:val="21"/>
              </w:rPr>
              <w:t xml:space="preserve"> </w:t>
            </w:r>
            <w:r w:rsidRPr="00434E11">
              <w:rPr>
                <w:rFonts w:asciiTheme="minorHAnsi" w:hAnsiTheme="minorHAnsi"/>
                <w:b/>
                <w:sz w:val="20"/>
                <w:szCs w:val="20"/>
              </w:rPr>
              <w:t>(122800)</w:t>
            </w:r>
          </w:p>
        </w:tc>
      </w:tr>
      <w:tr w:rsidR="0070734A" w:rsidRPr="00434E11" w14:paraId="0351AAE9" w14:textId="77777777" w:rsidTr="0070734A">
        <w:trPr>
          <w:trHeight w:val="467"/>
        </w:trPr>
        <w:tc>
          <w:tcPr>
            <w:tcW w:w="3235" w:type="dxa"/>
            <w:vAlign w:val="center"/>
          </w:tcPr>
          <w:p w14:paraId="7CD4F91D" w14:textId="77777777" w:rsidR="0070734A" w:rsidRPr="00B32B1B" w:rsidRDefault="0070734A" w:rsidP="00B32B1B">
            <w:pPr>
              <w:rPr>
                <w:rFonts w:asciiTheme="minorHAnsi" w:hAnsiTheme="minorHAnsi"/>
                <w:sz w:val="21"/>
                <w:szCs w:val="21"/>
              </w:rPr>
            </w:pPr>
            <w:r w:rsidRPr="00B32B1B">
              <w:rPr>
                <w:rFonts w:asciiTheme="minorHAnsi" w:hAnsiTheme="minorHAnsi"/>
                <w:sz w:val="21"/>
                <w:szCs w:val="21"/>
              </w:rPr>
              <w:t>% Employed Four Quarters After Exit</w:t>
            </w:r>
          </w:p>
        </w:tc>
        <w:tc>
          <w:tcPr>
            <w:tcW w:w="1080" w:type="dxa"/>
            <w:vAlign w:val="center"/>
          </w:tcPr>
          <w:p w14:paraId="1165C426" w14:textId="77777777"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74%</w:t>
            </w:r>
          </w:p>
        </w:tc>
        <w:tc>
          <w:tcPr>
            <w:tcW w:w="1080" w:type="dxa"/>
            <w:vAlign w:val="center"/>
          </w:tcPr>
          <w:p w14:paraId="0822ADF7" w14:textId="120CF1F9"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70%</w:t>
            </w:r>
          </w:p>
        </w:tc>
        <w:tc>
          <w:tcPr>
            <w:tcW w:w="1080" w:type="dxa"/>
            <w:vAlign w:val="center"/>
          </w:tcPr>
          <w:p w14:paraId="35788D23" w14:textId="41D761F2"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62%</w:t>
            </w:r>
          </w:p>
        </w:tc>
        <w:tc>
          <w:tcPr>
            <w:tcW w:w="1080" w:type="dxa"/>
            <w:vAlign w:val="center"/>
          </w:tcPr>
          <w:p w14:paraId="6CCB383A" w14:textId="2B3BEE67"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n/a</w:t>
            </w:r>
          </w:p>
        </w:tc>
        <w:tc>
          <w:tcPr>
            <w:tcW w:w="1080" w:type="dxa"/>
            <w:vAlign w:val="center"/>
          </w:tcPr>
          <w:p w14:paraId="4B38F1F8" w14:textId="59CB81A0"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n/a</w:t>
            </w:r>
          </w:p>
        </w:tc>
        <w:tc>
          <w:tcPr>
            <w:tcW w:w="1080" w:type="dxa"/>
            <w:vAlign w:val="center"/>
          </w:tcPr>
          <w:p w14:paraId="62A79C52" w14:textId="3A5A8CD3" w:rsidR="0070734A" w:rsidRPr="00B32B1B" w:rsidRDefault="0070734A" w:rsidP="006A3B6E">
            <w:pPr>
              <w:jc w:val="center"/>
              <w:rPr>
                <w:rFonts w:asciiTheme="minorHAnsi" w:hAnsiTheme="minorHAnsi"/>
                <w:sz w:val="21"/>
                <w:szCs w:val="21"/>
              </w:rPr>
            </w:pPr>
            <w:r w:rsidRPr="00B32B1B">
              <w:rPr>
                <w:rFonts w:asciiTheme="minorHAnsi" w:hAnsiTheme="minorHAnsi"/>
                <w:sz w:val="21"/>
                <w:szCs w:val="21"/>
              </w:rPr>
              <w:t>n/a</w:t>
            </w:r>
          </w:p>
        </w:tc>
      </w:tr>
      <w:tr w:rsidR="0070734A" w:rsidRPr="00434E11" w14:paraId="6BD6BFA8" w14:textId="77777777" w:rsidTr="0070734A">
        <w:trPr>
          <w:trHeight w:val="586"/>
        </w:trPr>
        <w:tc>
          <w:tcPr>
            <w:tcW w:w="3235" w:type="dxa"/>
            <w:vAlign w:val="center"/>
          </w:tcPr>
          <w:p w14:paraId="6F16600B" w14:textId="77777777" w:rsidR="0070734A" w:rsidRPr="00B32B1B" w:rsidRDefault="0070734A" w:rsidP="00B32B1B">
            <w:pPr>
              <w:rPr>
                <w:rFonts w:asciiTheme="minorHAnsi" w:hAnsiTheme="minorHAnsi"/>
                <w:sz w:val="21"/>
                <w:szCs w:val="21"/>
              </w:rPr>
            </w:pPr>
            <w:r w:rsidRPr="00B32B1B">
              <w:rPr>
                <w:rFonts w:asciiTheme="minorHAnsi" w:hAnsiTheme="minorHAnsi"/>
                <w:sz w:val="21"/>
                <w:szCs w:val="21"/>
              </w:rPr>
              <w:t>Median Earnings Two Quarters After Exit</w:t>
            </w:r>
          </w:p>
        </w:tc>
        <w:tc>
          <w:tcPr>
            <w:tcW w:w="1080" w:type="dxa"/>
            <w:vAlign w:val="center"/>
          </w:tcPr>
          <w:p w14:paraId="486F7711" w14:textId="77777777"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$10,310</w:t>
            </w:r>
          </w:p>
        </w:tc>
        <w:tc>
          <w:tcPr>
            <w:tcW w:w="1080" w:type="dxa"/>
            <w:vAlign w:val="center"/>
          </w:tcPr>
          <w:p w14:paraId="77379553" w14:textId="0626ECEA"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$8,387</w:t>
            </w:r>
          </w:p>
        </w:tc>
        <w:tc>
          <w:tcPr>
            <w:tcW w:w="1080" w:type="dxa"/>
            <w:vAlign w:val="center"/>
          </w:tcPr>
          <w:p w14:paraId="2A687C4D" w14:textId="6FF53518"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$5,114</w:t>
            </w:r>
          </w:p>
        </w:tc>
        <w:tc>
          <w:tcPr>
            <w:tcW w:w="1080" w:type="dxa"/>
            <w:vAlign w:val="center"/>
          </w:tcPr>
          <w:p w14:paraId="0575663A" w14:textId="431F54A9"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$5,816</w:t>
            </w:r>
          </w:p>
        </w:tc>
        <w:tc>
          <w:tcPr>
            <w:tcW w:w="1080" w:type="dxa"/>
            <w:vAlign w:val="center"/>
          </w:tcPr>
          <w:p w14:paraId="03DF60CB" w14:textId="64C77B5D"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$6,615</w:t>
            </w:r>
          </w:p>
        </w:tc>
        <w:tc>
          <w:tcPr>
            <w:tcW w:w="1080" w:type="dxa"/>
            <w:vAlign w:val="center"/>
          </w:tcPr>
          <w:p w14:paraId="2B90F52F" w14:textId="7B7A0D8F" w:rsidR="0070734A" w:rsidRPr="00B32B1B" w:rsidRDefault="0070734A" w:rsidP="006A3B6E">
            <w:pPr>
              <w:jc w:val="center"/>
              <w:rPr>
                <w:rFonts w:asciiTheme="minorHAnsi" w:hAnsiTheme="minorHAnsi"/>
                <w:sz w:val="21"/>
                <w:szCs w:val="21"/>
              </w:rPr>
            </w:pPr>
            <w:r w:rsidRPr="00B32B1B">
              <w:rPr>
                <w:rFonts w:asciiTheme="minorHAnsi" w:hAnsiTheme="minorHAnsi"/>
                <w:sz w:val="21"/>
                <w:szCs w:val="21"/>
              </w:rPr>
              <w:t>n/a</w:t>
            </w:r>
          </w:p>
        </w:tc>
      </w:tr>
      <w:tr w:rsidR="0070734A" w:rsidRPr="00434E11" w14:paraId="11526555" w14:textId="77777777" w:rsidTr="0070734A">
        <w:trPr>
          <w:trHeight w:val="467"/>
        </w:trPr>
        <w:tc>
          <w:tcPr>
            <w:tcW w:w="3235" w:type="dxa"/>
            <w:vAlign w:val="center"/>
          </w:tcPr>
          <w:p w14:paraId="28837D34" w14:textId="77777777" w:rsidR="0070734A" w:rsidRPr="00B32B1B" w:rsidRDefault="0070734A" w:rsidP="00B32B1B">
            <w:pPr>
              <w:rPr>
                <w:rFonts w:asciiTheme="minorHAnsi" w:hAnsiTheme="minorHAnsi"/>
                <w:sz w:val="21"/>
                <w:szCs w:val="21"/>
              </w:rPr>
            </w:pPr>
            <w:r w:rsidRPr="00B32B1B">
              <w:rPr>
                <w:rFonts w:asciiTheme="minorHAnsi" w:hAnsiTheme="minorHAnsi"/>
                <w:sz w:val="21"/>
                <w:szCs w:val="21"/>
              </w:rPr>
              <w:t>Median % Change in Earnings</w:t>
            </w:r>
          </w:p>
        </w:tc>
        <w:tc>
          <w:tcPr>
            <w:tcW w:w="1080" w:type="dxa"/>
            <w:vAlign w:val="center"/>
          </w:tcPr>
          <w:p w14:paraId="57670064" w14:textId="77777777"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46%</w:t>
            </w:r>
          </w:p>
        </w:tc>
        <w:tc>
          <w:tcPr>
            <w:tcW w:w="1080" w:type="dxa"/>
            <w:vAlign w:val="center"/>
          </w:tcPr>
          <w:p w14:paraId="2586E7A1" w14:textId="30D45562"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55%</w:t>
            </w:r>
          </w:p>
        </w:tc>
        <w:tc>
          <w:tcPr>
            <w:tcW w:w="1080" w:type="dxa"/>
            <w:vAlign w:val="center"/>
          </w:tcPr>
          <w:p w14:paraId="4370C329" w14:textId="684AB1F0"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118%</w:t>
            </w:r>
          </w:p>
        </w:tc>
        <w:tc>
          <w:tcPr>
            <w:tcW w:w="1080" w:type="dxa"/>
            <w:vAlign w:val="center"/>
          </w:tcPr>
          <w:p w14:paraId="57FBD429" w14:textId="77057E71"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10%</w:t>
            </w:r>
          </w:p>
        </w:tc>
        <w:tc>
          <w:tcPr>
            <w:tcW w:w="1080" w:type="dxa"/>
            <w:vAlign w:val="center"/>
          </w:tcPr>
          <w:p w14:paraId="730701AF" w14:textId="43804F27"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33%</w:t>
            </w:r>
          </w:p>
        </w:tc>
        <w:tc>
          <w:tcPr>
            <w:tcW w:w="1080" w:type="dxa"/>
            <w:vAlign w:val="center"/>
          </w:tcPr>
          <w:p w14:paraId="6ED879C7" w14:textId="68D86C7F" w:rsidR="0070734A" w:rsidRPr="00B32B1B" w:rsidRDefault="0070734A" w:rsidP="006A3B6E">
            <w:pPr>
              <w:jc w:val="center"/>
              <w:rPr>
                <w:rFonts w:asciiTheme="minorHAnsi" w:hAnsiTheme="minorHAnsi"/>
                <w:sz w:val="21"/>
                <w:szCs w:val="21"/>
              </w:rPr>
            </w:pPr>
            <w:r w:rsidRPr="00B32B1B">
              <w:rPr>
                <w:rFonts w:asciiTheme="minorHAnsi" w:hAnsiTheme="minorHAnsi"/>
                <w:sz w:val="21"/>
                <w:szCs w:val="21"/>
              </w:rPr>
              <w:t>n/a</w:t>
            </w:r>
          </w:p>
        </w:tc>
      </w:tr>
      <w:tr w:rsidR="0070734A" w:rsidRPr="00434E11" w14:paraId="493533F6" w14:textId="77777777" w:rsidTr="0070734A">
        <w:trPr>
          <w:trHeight w:val="561"/>
        </w:trPr>
        <w:tc>
          <w:tcPr>
            <w:tcW w:w="3235" w:type="dxa"/>
            <w:vAlign w:val="center"/>
          </w:tcPr>
          <w:p w14:paraId="210632D1" w14:textId="77777777" w:rsidR="0070734A" w:rsidRPr="00B32B1B" w:rsidRDefault="0070734A" w:rsidP="00B32B1B">
            <w:pPr>
              <w:rPr>
                <w:rFonts w:asciiTheme="minorHAnsi" w:hAnsiTheme="minorHAnsi"/>
                <w:sz w:val="21"/>
                <w:szCs w:val="21"/>
              </w:rPr>
            </w:pPr>
            <w:r w:rsidRPr="00B32B1B">
              <w:rPr>
                <w:rFonts w:asciiTheme="minorHAnsi" w:hAnsiTheme="minorHAnsi"/>
                <w:sz w:val="21"/>
                <w:szCs w:val="21"/>
              </w:rPr>
              <w:t>% of Students Earning a Living Wage</w:t>
            </w:r>
          </w:p>
        </w:tc>
        <w:tc>
          <w:tcPr>
            <w:tcW w:w="1080" w:type="dxa"/>
            <w:vAlign w:val="center"/>
          </w:tcPr>
          <w:p w14:paraId="05D8339A" w14:textId="77777777"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63%</w:t>
            </w:r>
          </w:p>
        </w:tc>
        <w:tc>
          <w:tcPr>
            <w:tcW w:w="1080" w:type="dxa"/>
            <w:vAlign w:val="center"/>
          </w:tcPr>
          <w:p w14:paraId="52404CD9" w14:textId="0DFBF28F" w:rsidR="0070734A" w:rsidRPr="00B32B1B" w:rsidRDefault="0070734A" w:rsidP="00B32B1B">
            <w:pPr>
              <w:jc w:val="center"/>
              <w:rPr>
                <w:rFonts w:asciiTheme="minorHAnsi" w:hAnsiTheme="minorHAnsi"/>
                <w:sz w:val="21"/>
                <w:szCs w:val="21"/>
              </w:rPr>
            </w:pPr>
            <w:r w:rsidRPr="00B32B1B">
              <w:rPr>
                <w:rFonts w:asciiTheme="minorHAnsi" w:hAnsiTheme="minorHAnsi"/>
                <w:sz w:val="21"/>
                <w:szCs w:val="21"/>
              </w:rPr>
              <w:t>46%</w:t>
            </w:r>
          </w:p>
        </w:tc>
        <w:tc>
          <w:tcPr>
            <w:tcW w:w="1080" w:type="dxa"/>
            <w:vAlign w:val="center"/>
          </w:tcPr>
          <w:p w14:paraId="07D0F9A0" w14:textId="386A3F25"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24%</w:t>
            </w:r>
          </w:p>
        </w:tc>
        <w:tc>
          <w:tcPr>
            <w:tcW w:w="1080" w:type="dxa"/>
            <w:vAlign w:val="center"/>
          </w:tcPr>
          <w:p w14:paraId="77052BF7" w14:textId="2F3C3ED9"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n/a</w:t>
            </w:r>
          </w:p>
        </w:tc>
        <w:tc>
          <w:tcPr>
            <w:tcW w:w="1080" w:type="dxa"/>
            <w:vAlign w:val="center"/>
          </w:tcPr>
          <w:p w14:paraId="1C748F74" w14:textId="02035F9A" w:rsidR="0070734A" w:rsidRPr="00B32B1B" w:rsidRDefault="0070734A" w:rsidP="0070734A">
            <w:pPr>
              <w:jc w:val="center"/>
              <w:rPr>
                <w:rFonts w:asciiTheme="minorHAnsi" w:hAnsiTheme="minorHAnsi"/>
                <w:sz w:val="21"/>
                <w:szCs w:val="21"/>
              </w:rPr>
            </w:pPr>
            <w:r w:rsidRPr="00B32B1B">
              <w:rPr>
                <w:rFonts w:asciiTheme="minorHAnsi" w:hAnsiTheme="minorHAnsi"/>
                <w:sz w:val="21"/>
                <w:szCs w:val="21"/>
              </w:rPr>
              <w:t>n/a</w:t>
            </w:r>
          </w:p>
        </w:tc>
        <w:tc>
          <w:tcPr>
            <w:tcW w:w="1080" w:type="dxa"/>
            <w:vAlign w:val="center"/>
          </w:tcPr>
          <w:p w14:paraId="3EB01E32" w14:textId="486068D0" w:rsidR="0070734A" w:rsidRPr="00B32B1B" w:rsidRDefault="0070734A" w:rsidP="006A3B6E">
            <w:pPr>
              <w:jc w:val="center"/>
              <w:rPr>
                <w:rFonts w:asciiTheme="minorHAnsi" w:hAnsiTheme="minorHAnsi"/>
                <w:sz w:val="21"/>
                <w:szCs w:val="21"/>
              </w:rPr>
            </w:pPr>
            <w:r w:rsidRPr="00B32B1B">
              <w:rPr>
                <w:rFonts w:asciiTheme="minorHAnsi" w:hAnsiTheme="minorHAnsi"/>
                <w:sz w:val="21"/>
                <w:szCs w:val="21"/>
              </w:rPr>
              <w:t>n/a</w:t>
            </w:r>
          </w:p>
        </w:tc>
      </w:tr>
    </w:tbl>
    <w:p w14:paraId="19173C56" w14:textId="009CBE48" w:rsidR="001C1787" w:rsidRPr="00434E11" w:rsidRDefault="001C1787" w:rsidP="001C1787">
      <w:pPr>
        <w:spacing w:after="0"/>
        <w:rPr>
          <w:rFonts w:asciiTheme="minorHAnsi" w:hAnsiTheme="minorHAnsi"/>
          <w:i/>
          <w:sz w:val="20"/>
          <w:szCs w:val="20"/>
        </w:rPr>
      </w:pPr>
      <w:r w:rsidRPr="00434E11">
        <w:rPr>
          <w:rFonts w:asciiTheme="minorHAnsi" w:hAnsiTheme="minorHAnsi"/>
          <w:i/>
          <w:sz w:val="20"/>
          <w:szCs w:val="20"/>
        </w:rPr>
        <w:t xml:space="preserve">Source: Launchboard </w:t>
      </w:r>
      <w:r w:rsidR="00F52574" w:rsidRPr="00434E11">
        <w:rPr>
          <w:rFonts w:asciiTheme="minorHAnsi" w:hAnsiTheme="minorHAnsi"/>
          <w:i/>
          <w:sz w:val="20"/>
          <w:szCs w:val="20"/>
        </w:rPr>
        <w:t xml:space="preserve">Pipeline </w:t>
      </w:r>
      <w:r w:rsidRPr="00434E11">
        <w:rPr>
          <w:rFonts w:asciiTheme="minorHAnsi" w:hAnsiTheme="minorHAnsi"/>
          <w:i/>
          <w:sz w:val="20"/>
          <w:szCs w:val="20"/>
        </w:rPr>
        <w:t xml:space="preserve">(version available on </w:t>
      </w:r>
      <w:r w:rsidR="00F52574" w:rsidRPr="00434E11">
        <w:rPr>
          <w:rFonts w:asciiTheme="minorHAnsi" w:hAnsiTheme="minorHAnsi"/>
          <w:i/>
          <w:sz w:val="20"/>
          <w:szCs w:val="20"/>
        </w:rPr>
        <w:t>5/14</w:t>
      </w:r>
      <w:r w:rsidRPr="00434E11">
        <w:rPr>
          <w:rFonts w:asciiTheme="minorHAnsi" w:hAnsiTheme="minorHAnsi"/>
          <w:i/>
          <w:sz w:val="20"/>
          <w:szCs w:val="20"/>
        </w:rPr>
        <w:t>/18)</w:t>
      </w:r>
    </w:p>
    <w:p w14:paraId="2B726C29" w14:textId="77777777" w:rsidR="001C1787" w:rsidRPr="00434E11" w:rsidRDefault="001C1787" w:rsidP="001C1787">
      <w:pPr>
        <w:pStyle w:val="Heading1"/>
        <w:rPr>
          <w:rFonts w:asciiTheme="minorHAnsi" w:hAnsiTheme="minorHAnsi"/>
        </w:rPr>
      </w:pPr>
      <w:r w:rsidRPr="00434E11">
        <w:rPr>
          <w:rFonts w:asciiTheme="minorHAnsi" w:hAnsiTheme="minorHAnsi"/>
        </w:rPr>
        <w:t>Skills, Certificates and Education</w:t>
      </w:r>
    </w:p>
    <w:p w14:paraId="5FAC2E38" w14:textId="28A1378E" w:rsidR="001C1787" w:rsidRPr="00434E11" w:rsidRDefault="001C1787" w:rsidP="001C1787">
      <w:pPr>
        <w:pStyle w:val="NoSpacing"/>
        <w:spacing w:after="60"/>
        <w:rPr>
          <w:rFonts w:asciiTheme="minorHAnsi" w:hAnsiTheme="minorHAnsi"/>
          <w:b/>
          <w:sz w:val="21"/>
          <w:szCs w:val="21"/>
        </w:rPr>
      </w:pPr>
      <w:r w:rsidRPr="00434E11">
        <w:rPr>
          <w:rFonts w:asciiTheme="minorHAnsi" w:hAnsiTheme="minorHAnsi"/>
          <w:b/>
        </w:rPr>
        <w:t xml:space="preserve">Table 9. Top Skills for </w:t>
      </w:r>
      <w:r w:rsidR="001D3B11" w:rsidRPr="00434E11">
        <w:rPr>
          <w:rFonts w:asciiTheme="minorHAnsi" w:hAnsiTheme="minorHAnsi"/>
          <w:b/>
        </w:rPr>
        <w:t>Ath</w:t>
      </w:r>
      <w:r w:rsidR="00EC6313">
        <w:rPr>
          <w:rFonts w:asciiTheme="minorHAnsi" w:hAnsiTheme="minorHAnsi"/>
          <w:b/>
        </w:rPr>
        <w:t>letic Trainers</w:t>
      </w:r>
      <w:r w:rsidRPr="00434E11">
        <w:rPr>
          <w:rFonts w:asciiTheme="minorHAnsi" w:hAnsiTheme="minorHAnsi"/>
          <w:b/>
        </w:rPr>
        <w:t xml:space="preserve"> in Bay Region (</w:t>
      </w:r>
      <w:r w:rsidR="001B57DC" w:rsidRPr="001B57DC">
        <w:rPr>
          <w:rFonts w:asciiTheme="minorHAnsi" w:hAnsiTheme="minorHAnsi"/>
          <w:b/>
        </w:rPr>
        <w:t>July 2017 - June 2018</w:t>
      </w:r>
      <w:r w:rsidRPr="00434E11">
        <w:rPr>
          <w:rFonts w:asciiTheme="minorHAnsi" w:hAnsiTheme="minorHAnsi"/>
          <w:b/>
        </w:rPr>
        <w:t>)</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990"/>
        <w:gridCol w:w="2340"/>
        <w:gridCol w:w="990"/>
        <w:gridCol w:w="2520"/>
        <w:gridCol w:w="990"/>
      </w:tblGrid>
      <w:tr w:rsidR="001C1787" w:rsidRPr="00434E11" w14:paraId="6938E368" w14:textId="77777777" w:rsidTr="00BA3E8D">
        <w:trPr>
          <w:trHeight w:val="278"/>
        </w:trPr>
        <w:tc>
          <w:tcPr>
            <w:tcW w:w="1890" w:type="dxa"/>
            <w:shd w:val="clear" w:color="auto" w:fill="E5F193" w:themeFill="accent2" w:themeFillTint="66"/>
            <w:vAlign w:val="center"/>
          </w:tcPr>
          <w:p w14:paraId="6B760590" w14:textId="77777777" w:rsidR="001C1787" w:rsidRPr="003B1C13" w:rsidRDefault="001C1787" w:rsidP="006A3B6E">
            <w:pPr>
              <w:spacing w:line="240" w:lineRule="auto"/>
              <w:contextualSpacing/>
              <w:rPr>
                <w:rFonts w:asciiTheme="minorHAnsi" w:hAnsiTheme="minorHAnsi"/>
                <w:b/>
                <w:sz w:val="21"/>
                <w:szCs w:val="21"/>
              </w:rPr>
            </w:pPr>
            <w:r w:rsidRPr="003B1C13">
              <w:rPr>
                <w:rFonts w:asciiTheme="minorHAnsi" w:hAnsiTheme="minorHAnsi"/>
                <w:b/>
                <w:sz w:val="21"/>
                <w:szCs w:val="21"/>
              </w:rPr>
              <w:t>Skill</w:t>
            </w:r>
          </w:p>
        </w:tc>
        <w:tc>
          <w:tcPr>
            <w:tcW w:w="990" w:type="dxa"/>
            <w:tcBorders>
              <w:right w:val="single" w:sz="4" w:space="0" w:color="BFBFBF" w:themeColor="background1" w:themeShade="BF"/>
            </w:tcBorders>
            <w:shd w:val="clear" w:color="auto" w:fill="E5F193" w:themeFill="accent2" w:themeFillTint="66"/>
            <w:vAlign w:val="center"/>
          </w:tcPr>
          <w:p w14:paraId="29C062BF" w14:textId="77777777" w:rsidR="001C1787" w:rsidRPr="003B1C13" w:rsidRDefault="001C1787" w:rsidP="006A3B6E">
            <w:pPr>
              <w:spacing w:line="240" w:lineRule="auto"/>
              <w:contextualSpacing/>
              <w:jc w:val="center"/>
              <w:rPr>
                <w:rFonts w:asciiTheme="minorHAnsi" w:hAnsiTheme="minorHAnsi"/>
                <w:b/>
                <w:sz w:val="21"/>
                <w:szCs w:val="21"/>
              </w:rPr>
            </w:pPr>
            <w:r w:rsidRPr="003B1C13">
              <w:rPr>
                <w:rFonts w:asciiTheme="minorHAnsi" w:hAnsiTheme="minorHAnsi"/>
                <w:b/>
                <w:sz w:val="21"/>
                <w:szCs w:val="21"/>
              </w:rPr>
              <w:t>Postings</w:t>
            </w:r>
          </w:p>
        </w:tc>
        <w:tc>
          <w:tcPr>
            <w:tcW w:w="2340" w:type="dxa"/>
            <w:tcBorders>
              <w:left w:val="single" w:sz="4" w:space="0" w:color="BFBFBF" w:themeColor="background1" w:themeShade="BF"/>
            </w:tcBorders>
            <w:shd w:val="clear" w:color="auto" w:fill="E5F193" w:themeFill="accent2" w:themeFillTint="66"/>
            <w:vAlign w:val="center"/>
          </w:tcPr>
          <w:p w14:paraId="5498EF8F" w14:textId="77777777" w:rsidR="001C1787" w:rsidRPr="003B1C13" w:rsidRDefault="001C1787" w:rsidP="006A3B6E">
            <w:pPr>
              <w:spacing w:after="0" w:line="240" w:lineRule="auto"/>
              <w:contextualSpacing/>
              <w:rPr>
                <w:rFonts w:asciiTheme="minorHAnsi" w:eastAsia="Times New Roman" w:hAnsiTheme="minorHAnsi"/>
                <w:b/>
                <w:sz w:val="21"/>
                <w:szCs w:val="21"/>
              </w:rPr>
            </w:pPr>
            <w:r w:rsidRPr="003B1C13">
              <w:rPr>
                <w:rFonts w:asciiTheme="minorHAnsi" w:hAnsiTheme="minorHAnsi"/>
                <w:b/>
                <w:sz w:val="21"/>
                <w:szCs w:val="21"/>
              </w:rPr>
              <w:t>Skill</w:t>
            </w:r>
          </w:p>
        </w:tc>
        <w:tc>
          <w:tcPr>
            <w:tcW w:w="990" w:type="dxa"/>
            <w:tcBorders>
              <w:right w:val="single" w:sz="4" w:space="0" w:color="BFBFBF" w:themeColor="background1" w:themeShade="BF"/>
            </w:tcBorders>
            <w:shd w:val="clear" w:color="auto" w:fill="E5F193" w:themeFill="accent2" w:themeFillTint="66"/>
            <w:vAlign w:val="center"/>
          </w:tcPr>
          <w:p w14:paraId="0A2B274E" w14:textId="77777777" w:rsidR="001C1787" w:rsidRPr="003B1C13" w:rsidRDefault="001C1787" w:rsidP="006A3B6E">
            <w:pPr>
              <w:spacing w:after="0" w:line="240" w:lineRule="auto"/>
              <w:contextualSpacing/>
              <w:jc w:val="center"/>
              <w:rPr>
                <w:rFonts w:asciiTheme="minorHAnsi" w:eastAsia="Times New Roman" w:hAnsiTheme="minorHAnsi"/>
                <w:b/>
                <w:sz w:val="21"/>
                <w:szCs w:val="21"/>
              </w:rPr>
            </w:pPr>
            <w:r w:rsidRPr="003B1C13">
              <w:rPr>
                <w:rFonts w:asciiTheme="minorHAnsi" w:hAnsiTheme="minorHAnsi"/>
                <w:b/>
                <w:sz w:val="21"/>
                <w:szCs w:val="21"/>
              </w:rPr>
              <w:t>Postings</w:t>
            </w:r>
          </w:p>
        </w:tc>
        <w:tc>
          <w:tcPr>
            <w:tcW w:w="252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3B1C13" w:rsidRDefault="001C1787" w:rsidP="006A3B6E">
            <w:pPr>
              <w:spacing w:after="0" w:line="240" w:lineRule="auto"/>
              <w:contextualSpacing/>
              <w:rPr>
                <w:rFonts w:asciiTheme="minorHAnsi" w:hAnsiTheme="minorHAnsi"/>
                <w:b/>
                <w:sz w:val="21"/>
                <w:szCs w:val="21"/>
              </w:rPr>
            </w:pPr>
            <w:r w:rsidRPr="003B1C13">
              <w:rPr>
                <w:rFonts w:asciiTheme="minorHAnsi" w:hAnsiTheme="minorHAnsi"/>
                <w:b/>
                <w:sz w:val="21"/>
                <w:szCs w:val="21"/>
              </w:rPr>
              <w:t>Skill</w:t>
            </w:r>
          </w:p>
        </w:tc>
        <w:tc>
          <w:tcPr>
            <w:tcW w:w="990" w:type="dxa"/>
            <w:tcBorders>
              <w:right w:val="nil"/>
            </w:tcBorders>
            <w:shd w:val="clear" w:color="auto" w:fill="E5F193" w:themeFill="accent2" w:themeFillTint="66"/>
            <w:vAlign w:val="center"/>
          </w:tcPr>
          <w:p w14:paraId="0318CB38" w14:textId="77777777" w:rsidR="001C1787" w:rsidRPr="003B1C13" w:rsidRDefault="001C1787" w:rsidP="006A3B6E">
            <w:pPr>
              <w:spacing w:after="0" w:line="240" w:lineRule="auto"/>
              <w:contextualSpacing/>
              <w:jc w:val="center"/>
              <w:rPr>
                <w:rFonts w:asciiTheme="minorHAnsi" w:hAnsiTheme="minorHAnsi"/>
                <w:b/>
                <w:sz w:val="21"/>
                <w:szCs w:val="21"/>
              </w:rPr>
            </w:pPr>
            <w:r w:rsidRPr="003B1C13">
              <w:rPr>
                <w:rFonts w:asciiTheme="minorHAnsi" w:hAnsiTheme="minorHAnsi"/>
                <w:b/>
                <w:sz w:val="21"/>
                <w:szCs w:val="21"/>
              </w:rPr>
              <w:t>Postings</w:t>
            </w:r>
          </w:p>
        </w:tc>
      </w:tr>
      <w:tr w:rsidR="0011590F" w:rsidRPr="00434E11" w14:paraId="5563225C" w14:textId="77777777" w:rsidTr="002842C0">
        <w:trPr>
          <w:trHeight w:val="233"/>
        </w:trPr>
        <w:tc>
          <w:tcPr>
            <w:tcW w:w="1890" w:type="dxa"/>
          </w:tcPr>
          <w:p w14:paraId="63B85BFF" w14:textId="4716A68D" w:rsidR="0011590F" w:rsidRPr="003B1C13" w:rsidRDefault="0011590F" w:rsidP="002842C0">
            <w:pPr>
              <w:spacing w:line="240" w:lineRule="auto"/>
              <w:contextualSpacing/>
              <w:rPr>
                <w:rFonts w:asciiTheme="minorHAnsi" w:hAnsiTheme="minorHAnsi" w:cs="Calibri"/>
                <w:sz w:val="21"/>
                <w:szCs w:val="21"/>
              </w:rPr>
            </w:pPr>
            <w:r w:rsidRPr="003B1C13">
              <w:rPr>
                <w:rFonts w:asciiTheme="minorHAnsi" w:hAnsiTheme="minorHAnsi" w:cs="Calibri"/>
                <w:sz w:val="21"/>
                <w:szCs w:val="21"/>
              </w:rPr>
              <w:t>Cardiopulmonary Resuscitation (CPR)</w:t>
            </w:r>
          </w:p>
        </w:tc>
        <w:tc>
          <w:tcPr>
            <w:tcW w:w="990" w:type="dxa"/>
            <w:tcBorders>
              <w:right w:val="single" w:sz="4" w:space="0" w:color="BFBFBF" w:themeColor="background1" w:themeShade="BF"/>
            </w:tcBorders>
          </w:tcPr>
          <w:p w14:paraId="32AE20C0" w14:textId="4B00398D" w:rsidR="0011590F" w:rsidRPr="003B1C13" w:rsidRDefault="0011590F" w:rsidP="002842C0">
            <w:pPr>
              <w:spacing w:line="240" w:lineRule="auto"/>
              <w:contextualSpacing/>
              <w:jc w:val="right"/>
              <w:rPr>
                <w:rFonts w:asciiTheme="minorHAnsi" w:hAnsiTheme="minorHAnsi" w:cs="Calibri"/>
                <w:sz w:val="21"/>
                <w:szCs w:val="21"/>
              </w:rPr>
            </w:pPr>
            <w:r w:rsidRPr="003B1C13">
              <w:rPr>
                <w:rFonts w:asciiTheme="minorHAnsi" w:hAnsiTheme="minorHAnsi" w:cs="Calibri"/>
                <w:sz w:val="21"/>
                <w:szCs w:val="21"/>
              </w:rPr>
              <w:t>65</w:t>
            </w:r>
          </w:p>
        </w:tc>
        <w:tc>
          <w:tcPr>
            <w:tcW w:w="2340" w:type="dxa"/>
            <w:tcBorders>
              <w:left w:val="single" w:sz="4" w:space="0" w:color="BFBFBF" w:themeColor="background1" w:themeShade="BF"/>
            </w:tcBorders>
            <w:shd w:val="clear" w:color="auto" w:fill="auto"/>
          </w:tcPr>
          <w:p w14:paraId="5D2B3ACB" w14:textId="62ACB741"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Bloodborne Pathogens</w:t>
            </w:r>
          </w:p>
        </w:tc>
        <w:tc>
          <w:tcPr>
            <w:tcW w:w="990" w:type="dxa"/>
            <w:tcBorders>
              <w:right w:val="single" w:sz="4" w:space="0" w:color="BFBFBF" w:themeColor="background1" w:themeShade="BF"/>
            </w:tcBorders>
            <w:shd w:val="clear" w:color="auto" w:fill="auto"/>
          </w:tcPr>
          <w:p w14:paraId="5E7B5DCD" w14:textId="16FF1B12"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16</w:t>
            </w:r>
          </w:p>
        </w:tc>
        <w:tc>
          <w:tcPr>
            <w:tcW w:w="2520" w:type="dxa"/>
            <w:tcBorders>
              <w:left w:val="single" w:sz="4" w:space="0" w:color="BFBFBF" w:themeColor="background1" w:themeShade="BF"/>
              <w:right w:val="nil"/>
            </w:tcBorders>
          </w:tcPr>
          <w:p w14:paraId="3DCA7C6E" w14:textId="53BE4EF0"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Patient Safety</w:t>
            </w:r>
          </w:p>
        </w:tc>
        <w:tc>
          <w:tcPr>
            <w:tcW w:w="990" w:type="dxa"/>
            <w:tcBorders>
              <w:right w:val="nil"/>
            </w:tcBorders>
          </w:tcPr>
          <w:p w14:paraId="1C146493" w14:textId="46E73F61"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11</w:t>
            </w:r>
          </w:p>
        </w:tc>
      </w:tr>
      <w:tr w:rsidR="0011590F" w:rsidRPr="00434E11" w14:paraId="670B4033" w14:textId="77777777" w:rsidTr="002842C0">
        <w:trPr>
          <w:trHeight w:val="233"/>
        </w:trPr>
        <w:tc>
          <w:tcPr>
            <w:tcW w:w="1890" w:type="dxa"/>
          </w:tcPr>
          <w:p w14:paraId="0E478E1A" w14:textId="30773F2F" w:rsidR="0011590F" w:rsidRPr="003B1C13" w:rsidRDefault="0011590F" w:rsidP="002842C0">
            <w:pPr>
              <w:spacing w:line="240" w:lineRule="auto"/>
              <w:contextualSpacing/>
              <w:rPr>
                <w:rFonts w:asciiTheme="minorHAnsi" w:hAnsiTheme="minorHAnsi" w:cs="Calibri"/>
                <w:sz w:val="21"/>
                <w:szCs w:val="21"/>
              </w:rPr>
            </w:pPr>
            <w:r w:rsidRPr="003B1C13">
              <w:rPr>
                <w:rFonts w:asciiTheme="minorHAnsi" w:hAnsiTheme="minorHAnsi" w:cs="Calibri"/>
                <w:sz w:val="21"/>
                <w:szCs w:val="21"/>
              </w:rPr>
              <w:t>Rehabilitation</w:t>
            </w:r>
          </w:p>
        </w:tc>
        <w:tc>
          <w:tcPr>
            <w:tcW w:w="990" w:type="dxa"/>
            <w:tcBorders>
              <w:right w:val="single" w:sz="4" w:space="0" w:color="BFBFBF" w:themeColor="background1" w:themeShade="BF"/>
            </w:tcBorders>
          </w:tcPr>
          <w:p w14:paraId="6A234579" w14:textId="69BFCAD5" w:rsidR="0011590F" w:rsidRPr="003B1C13" w:rsidRDefault="0011590F" w:rsidP="002842C0">
            <w:pPr>
              <w:spacing w:line="240" w:lineRule="auto"/>
              <w:contextualSpacing/>
              <w:jc w:val="right"/>
              <w:rPr>
                <w:rFonts w:asciiTheme="minorHAnsi" w:hAnsiTheme="minorHAnsi" w:cs="Calibri"/>
                <w:sz w:val="21"/>
                <w:szCs w:val="21"/>
              </w:rPr>
            </w:pPr>
            <w:r w:rsidRPr="003B1C13">
              <w:rPr>
                <w:rFonts w:asciiTheme="minorHAnsi" w:hAnsiTheme="minorHAnsi" w:cs="Calibri"/>
                <w:sz w:val="21"/>
                <w:szCs w:val="21"/>
              </w:rPr>
              <w:t>64</w:t>
            </w:r>
          </w:p>
        </w:tc>
        <w:tc>
          <w:tcPr>
            <w:tcW w:w="2340" w:type="dxa"/>
            <w:tcBorders>
              <w:left w:val="single" w:sz="4" w:space="0" w:color="BFBFBF" w:themeColor="background1" w:themeShade="BF"/>
            </w:tcBorders>
            <w:shd w:val="clear" w:color="auto" w:fill="auto"/>
          </w:tcPr>
          <w:p w14:paraId="662D1E7A" w14:textId="7DD548A2"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Medical Assistance</w:t>
            </w:r>
          </w:p>
        </w:tc>
        <w:tc>
          <w:tcPr>
            <w:tcW w:w="990" w:type="dxa"/>
            <w:tcBorders>
              <w:right w:val="single" w:sz="4" w:space="0" w:color="BFBFBF" w:themeColor="background1" w:themeShade="BF"/>
            </w:tcBorders>
            <w:shd w:val="clear" w:color="auto" w:fill="auto"/>
          </w:tcPr>
          <w:p w14:paraId="6BF72142" w14:textId="7A506755"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15</w:t>
            </w:r>
          </w:p>
        </w:tc>
        <w:tc>
          <w:tcPr>
            <w:tcW w:w="2520" w:type="dxa"/>
            <w:tcBorders>
              <w:left w:val="single" w:sz="4" w:space="0" w:color="BFBFBF" w:themeColor="background1" w:themeShade="BF"/>
              <w:right w:val="nil"/>
            </w:tcBorders>
          </w:tcPr>
          <w:p w14:paraId="02C3D33F" w14:textId="79992B13"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Suture Removal</w:t>
            </w:r>
          </w:p>
        </w:tc>
        <w:tc>
          <w:tcPr>
            <w:tcW w:w="990" w:type="dxa"/>
            <w:tcBorders>
              <w:right w:val="nil"/>
            </w:tcBorders>
          </w:tcPr>
          <w:p w14:paraId="2D8BCB84" w14:textId="04167A35"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11</w:t>
            </w:r>
          </w:p>
        </w:tc>
      </w:tr>
      <w:tr w:rsidR="0011590F" w:rsidRPr="00434E11" w14:paraId="753EA4CF" w14:textId="77777777" w:rsidTr="002842C0">
        <w:trPr>
          <w:trHeight w:val="233"/>
        </w:trPr>
        <w:tc>
          <w:tcPr>
            <w:tcW w:w="1890" w:type="dxa"/>
          </w:tcPr>
          <w:p w14:paraId="3B71DD45" w14:textId="6D5AF1EF" w:rsidR="0011590F" w:rsidRPr="003B1C13" w:rsidRDefault="0011590F" w:rsidP="002842C0">
            <w:pPr>
              <w:spacing w:line="240" w:lineRule="auto"/>
              <w:contextualSpacing/>
              <w:rPr>
                <w:rFonts w:asciiTheme="minorHAnsi" w:hAnsiTheme="minorHAnsi" w:cs="Calibri"/>
                <w:sz w:val="21"/>
                <w:szCs w:val="21"/>
              </w:rPr>
            </w:pPr>
            <w:r w:rsidRPr="003B1C13">
              <w:rPr>
                <w:rFonts w:asciiTheme="minorHAnsi" w:hAnsiTheme="minorHAnsi" w:cs="Calibri"/>
                <w:sz w:val="21"/>
                <w:szCs w:val="21"/>
              </w:rPr>
              <w:t>Sports Injuries</w:t>
            </w:r>
          </w:p>
        </w:tc>
        <w:tc>
          <w:tcPr>
            <w:tcW w:w="990" w:type="dxa"/>
            <w:tcBorders>
              <w:right w:val="single" w:sz="4" w:space="0" w:color="BFBFBF" w:themeColor="background1" w:themeShade="BF"/>
            </w:tcBorders>
          </w:tcPr>
          <w:p w14:paraId="1A428380" w14:textId="55003DE2" w:rsidR="0011590F" w:rsidRPr="003B1C13" w:rsidRDefault="0011590F" w:rsidP="002842C0">
            <w:pPr>
              <w:spacing w:line="240" w:lineRule="auto"/>
              <w:contextualSpacing/>
              <w:jc w:val="right"/>
              <w:rPr>
                <w:rFonts w:asciiTheme="minorHAnsi" w:hAnsiTheme="minorHAnsi" w:cs="Calibri"/>
                <w:sz w:val="21"/>
                <w:szCs w:val="21"/>
              </w:rPr>
            </w:pPr>
            <w:r w:rsidRPr="003B1C13">
              <w:rPr>
                <w:rFonts w:asciiTheme="minorHAnsi" w:hAnsiTheme="minorHAnsi" w:cs="Calibri"/>
                <w:sz w:val="21"/>
                <w:szCs w:val="21"/>
              </w:rPr>
              <w:t>47</w:t>
            </w:r>
          </w:p>
        </w:tc>
        <w:tc>
          <w:tcPr>
            <w:tcW w:w="2340" w:type="dxa"/>
            <w:tcBorders>
              <w:left w:val="single" w:sz="4" w:space="0" w:color="BFBFBF" w:themeColor="background1" w:themeShade="BF"/>
            </w:tcBorders>
            <w:shd w:val="clear" w:color="auto" w:fill="auto"/>
          </w:tcPr>
          <w:p w14:paraId="04BB7A67" w14:textId="0552DBD9"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Orthopedics</w:t>
            </w:r>
          </w:p>
        </w:tc>
        <w:tc>
          <w:tcPr>
            <w:tcW w:w="990" w:type="dxa"/>
            <w:tcBorders>
              <w:right w:val="single" w:sz="4" w:space="0" w:color="BFBFBF" w:themeColor="background1" w:themeShade="BF"/>
            </w:tcBorders>
            <w:shd w:val="clear" w:color="auto" w:fill="auto"/>
          </w:tcPr>
          <w:p w14:paraId="27537E09" w14:textId="56C8D804"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15</w:t>
            </w:r>
          </w:p>
        </w:tc>
        <w:tc>
          <w:tcPr>
            <w:tcW w:w="2520" w:type="dxa"/>
            <w:tcBorders>
              <w:left w:val="single" w:sz="4" w:space="0" w:color="BFBFBF" w:themeColor="background1" w:themeShade="BF"/>
              <w:right w:val="nil"/>
            </w:tcBorders>
          </w:tcPr>
          <w:p w14:paraId="4916F716" w14:textId="187CAA0D"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Health Insurance Portabilit</w:t>
            </w:r>
            <w:r w:rsidR="002842C0">
              <w:rPr>
                <w:rFonts w:asciiTheme="minorHAnsi" w:hAnsiTheme="minorHAnsi" w:cs="Calibri"/>
                <w:sz w:val="21"/>
                <w:szCs w:val="21"/>
              </w:rPr>
              <w:t>y and Accountability Act</w:t>
            </w:r>
          </w:p>
        </w:tc>
        <w:tc>
          <w:tcPr>
            <w:tcW w:w="990" w:type="dxa"/>
            <w:tcBorders>
              <w:right w:val="nil"/>
            </w:tcBorders>
          </w:tcPr>
          <w:p w14:paraId="1111DC57" w14:textId="02E59A86"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10</w:t>
            </w:r>
          </w:p>
        </w:tc>
      </w:tr>
      <w:tr w:rsidR="0011590F" w:rsidRPr="00434E11" w14:paraId="07FC8350" w14:textId="77777777" w:rsidTr="002842C0">
        <w:trPr>
          <w:trHeight w:val="233"/>
        </w:trPr>
        <w:tc>
          <w:tcPr>
            <w:tcW w:w="1890" w:type="dxa"/>
          </w:tcPr>
          <w:p w14:paraId="0BD639B2" w14:textId="3D65B55C" w:rsidR="0011590F" w:rsidRPr="003B1C13" w:rsidRDefault="0011590F" w:rsidP="002842C0">
            <w:pPr>
              <w:spacing w:line="240" w:lineRule="auto"/>
              <w:contextualSpacing/>
              <w:rPr>
                <w:rFonts w:asciiTheme="minorHAnsi" w:hAnsiTheme="minorHAnsi" w:cs="Calibri"/>
                <w:sz w:val="21"/>
                <w:szCs w:val="21"/>
              </w:rPr>
            </w:pPr>
            <w:r w:rsidRPr="003B1C13">
              <w:rPr>
                <w:rFonts w:asciiTheme="minorHAnsi" w:hAnsiTheme="minorHAnsi" w:cs="Calibri"/>
                <w:sz w:val="21"/>
                <w:szCs w:val="21"/>
              </w:rPr>
              <w:t>Injury Prevention</w:t>
            </w:r>
          </w:p>
        </w:tc>
        <w:tc>
          <w:tcPr>
            <w:tcW w:w="990" w:type="dxa"/>
            <w:tcBorders>
              <w:right w:val="single" w:sz="4" w:space="0" w:color="BFBFBF" w:themeColor="background1" w:themeShade="BF"/>
            </w:tcBorders>
          </w:tcPr>
          <w:p w14:paraId="34700B8D" w14:textId="01EB6A7D" w:rsidR="0011590F" w:rsidRPr="003B1C13" w:rsidRDefault="0011590F" w:rsidP="002842C0">
            <w:pPr>
              <w:spacing w:line="240" w:lineRule="auto"/>
              <w:contextualSpacing/>
              <w:jc w:val="right"/>
              <w:rPr>
                <w:rFonts w:asciiTheme="minorHAnsi" w:hAnsiTheme="minorHAnsi" w:cs="Calibri"/>
                <w:sz w:val="21"/>
                <w:szCs w:val="21"/>
              </w:rPr>
            </w:pPr>
            <w:r w:rsidRPr="003B1C13">
              <w:rPr>
                <w:rFonts w:asciiTheme="minorHAnsi" w:hAnsiTheme="minorHAnsi" w:cs="Calibri"/>
                <w:sz w:val="21"/>
                <w:szCs w:val="21"/>
              </w:rPr>
              <w:t>44</w:t>
            </w:r>
          </w:p>
        </w:tc>
        <w:tc>
          <w:tcPr>
            <w:tcW w:w="2340" w:type="dxa"/>
            <w:tcBorders>
              <w:left w:val="single" w:sz="4" w:space="0" w:color="BFBFBF" w:themeColor="background1" w:themeShade="BF"/>
            </w:tcBorders>
            <w:shd w:val="clear" w:color="auto" w:fill="auto"/>
          </w:tcPr>
          <w:p w14:paraId="4977E84E" w14:textId="3F60DC48"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Patient/Family Education and Instruction</w:t>
            </w:r>
          </w:p>
        </w:tc>
        <w:tc>
          <w:tcPr>
            <w:tcW w:w="990" w:type="dxa"/>
            <w:tcBorders>
              <w:right w:val="single" w:sz="4" w:space="0" w:color="BFBFBF" w:themeColor="background1" w:themeShade="BF"/>
            </w:tcBorders>
            <w:shd w:val="clear" w:color="auto" w:fill="auto"/>
          </w:tcPr>
          <w:p w14:paraId="1817C823" w14:textId="01EF89B5"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14</w:t>
            </w:r>
          </w:p>
        </w:tc>
        <w:tc>
          <w:tcPr>
            <w:tcW w:w="2520" w:type="dxa"/>
            <w:tcBorders>
              <w:left w:val="single" w:sz="4" w:space="0" w:color="BFBFBF" w:themeColor="background1" w:themeShade="BF"/>
              <w:right w:val="nil"/>
            </w:tcBorders>
          </w:tcPr>
          <w:p w14:paraId="6365AB59" w14:textId="5D829D2C"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Rehabilitation Services</w:t>
            </w:r>
          </w:p>
        </w:tc>
        <w:tc>
          <w:tcPr>
            <w:tcW w:w="990" w:type="dxa"/>
            <w:tcBorders>
              <w:right w:val="nil"/>
            </w:tcBorders>
          </w:tcPr>
          <w:p w14:paraId="4E6B5DDB" w14:textId="76D49892"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10</w:t>
            </w:r>
          </w:p>
        </w:tc>
      </w:tr>
      <w:tr w:rsidR="0011590F" w:rsidRPr="00434E11" w14:paraId="1D31C462" w14:textId="77777777" w:rsidTr="002842C0">
        <w:trPr>
          <w:trHeight w:val="233"/>
        </w:trPr>
        <w:tc>
          <w:tcPr>
            <w:tcW w:w="1890" w:type="dxa"/>
          </w:tcPr>
          <w:p w14:paraId="6E399CFD" w14:textId="54EE05FC" w:rsidR="0011590F" w:rsidRPr="003B1C13" w:rsidRDefault="0011590F" w:rsidP="002842C0">
            <w:pPr>
              <w:spacing w:line="240" w:lineRule="auto"/>
              <w:contextualSpacing/>
              <w:rPr>
                <w:rFonts w:asciiTheme="minorHAnsi" w:hAnsiTheme="minorHAnsi" w:cs="Calibri"/>
                <w:sz w:val="21"/>
                <w:szCs w:val="21"/>
              </w:rPr>
            </w:pPr>
            <w:r w:rsidRPr="003B1C13">
              <w:rPr>
                <w:rFonts w:asciiTheme="minorHAnsi" w:hAnsiTheme="minorHAnsi" w:cs="Calibri"/>
                <w:sz w:val="21"/>
                <w:szCs w:val="21"/>
              </w:rPr>
              <w:t>Budgeting</w:t>
            </w:r>
          </w:p>
        </w:tc>
        <w:tc>
          <w:tcPr>
            <w:tcW w:w="990" w:type="dxa"/>
            <w:tcBorders>
              <w:right w:val="single" w:sz="4" w:space="0" w:color="BFBFBF" w:themeColor="background1" w:themeShade="BF"/>
            </w:tcBorders>
          </w:tcPr>
          <w:p w14:paraId="334885B4" w14:textId="4A687295" w:rsidR="0011590F" w:rsidRPr="003B1C13" w:rsidRDefault="0011590F" w:rsidP="002842C0">
            <w:pPr>
              <w:spacing w:line="240" w:lineRule="auto"/>
              <w:contextualSpacing/>
              <w:jc w:val="right"/>
              <w:rPr>
                <w:rFonts w:asciiTheme="minorHAnsi" w:hAnsiTheme="minorHAnsi" w:cs="Calibri"/>
                <w:sz w:val="21"/>
                <w:szCs w:val="21"/>
              </w:rPr>
            </w:pPr>
            <w:r w:rsidRPr="003B1C13">
              <w:rPr>
                <w:rFonts w:asciiTheme="minorHAnsi" w:hAnsiTheme="minorHAnsi" w:cs="Calibri"/>
                <w:sz w:val="21"/>
                <w:szCs w:val="21"/>
              </w:rPr>
              <w:t>27</w:t>
            </w:r>
          </w:p>
        </w:tc>
        <w:tc>
          <w:tcPr>
            <w:tcW w:w="2340" w:type="dxa"/>
            <w:tcBorders>
              <w:left w:val="single" w:sz="4" w:space="0" w:color="BFBFBF" w:themeColor="background1" w:themeShade="BF"/>
            </w:tcBorders>
            <w:shd w:val="clear" w:color="auto" w:fill="auto"/>
          </w:tcPr>
          <w:p w14:paraId="003E2489" w14:textId="24009665"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Customer Contact</w:t>
            </w:r>
          </w:p>
        </w:tc>
        <w:tc>
          <w:tcPr>
            <w:tcW w:w="990" w:type="dxa"/>
            <w:tcBorders>
              <w:right w:val="single" w:sz="4" w:space="0" w:color="BFBFBF" w:themeColor="background1" w:themeShade="BF"/>
            </w:tcBorders>
            <w:shd w:val="clear" w:color="auto" w:fill="auto"/>
          </w:tcPr>
          <w:p w14:paraId="6B0C3C96" w14:textId="4596797B"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13</w:t>
            </w:r>
          </w:p>
        </w:tc>
        <w:tc>
          <w:tcPr>
            <w:tcW w:w="2520" w:type="dxa"/>
            <w:tcBorders>
              <w:left w:val="single" w:sz="4" w:space="0" w:color="BFBFBF" w:themeColor="background1" w:themeShade="BF"/>
              <w:right w:val="nil"/>
            </w:tcBorders>
          </w:tcPr>
          <w:p w14:paraId="4F7D35C3" w14:textId="38BF46E4" w:rsidR="0011590F" w:rsidRPr="003B1C13" w:rsidRDefault="0011590F" w:rsidP="002842C0">
            <w:pPr>
              <w:spacing w:after="0" w:line="240" w:lineRule="auto"/>
              <w:contextualSpacing/>
              <w:rPr>
                <w:rFonts w:asciiTheme="minorHAnsi" w:hAnsiTheme="minorHAnsi" w:cs="Calibri"/>
                <w:sz w:val="21"/>
                <w:szCs w:val="21"/>
              </w:rPr>
            </w:pPr>
            <w:r w:rsidRPr="003B1C13">
              <w:rPr>
                <w:rFonts w:asciiTheme="minorHAnsi" w:hAnsiTheme="minorHAnsi" w:cs="Calibri"/>
                <w:sz w:val="21"/>
                <w:szCs w:val="21"/>
              </w:rPr>
              <w:t>Pathology</w:t>
            </w:r>
          </w:p>
        </w:tc>
        <w:tc>
          <w:tcPr>
            <w:tcW w:w="990" w:type="dxa"/>
            <w:tcBorders>
              <w:right w:val="nil"/>
            </w:tcBorders>
          </w:tcPr>
          <w:p w14:paraId="11845807" w14:textId="1D0F5F30" w:rsidR="0011590F" w:rsidRPr="003B1C13" w:rsidRDefault="0011590F" w:rsidP="002842C0">
            <w:pPr>
              <w:spacing w:after="0" w:line="240" w:lineRule="auto"/>
              <w:contextualSpacing/>
              <w:jc w:val="right"/>
              <w:rPr>
                <w:rFonts w:asciiTheme="minorHAnsi" w:hAnsiTheme="minorHAnsi" w:cs="Calibri"/>
                <w:sz w:val="21"/>
                <w:szCs w:val="21"/>
              </w:rPr>
            </w:pPr>
            <w:r w:rsidRPr="003B1C13">
              <w:rPr>
                <w:rFonts w:asciiTheme="minorHAnsi" w:hAnsiTheme="minorHAnsi" w:cs="Calibri"/>
                <w:sz w:val="21"/>
                <w:szCs w:val="21"/>
              </w:rPr>
              <w:t>9</w:t>
            </w:r>
          </w:p>
        </w:tc>
      </w:tr>
      <w:tr w:rsidR="0011590F" w:rsidRPr="00434E11" w14:paraId="25D331DD" w14:textId="77777777" w:rsidTr="002842C0">
        <w:trPr>
          <w:trHeight w:val="233"/>
        </w:trPr>
        <w:tc>
          <w:tcPr>
            <w:tcW w:w="1890" w:type="dxa"/>
          </w:tcPr>
          <w:p w14:paraId="4678F23D" w14:textId="73AF488F" w:rsidR="0011590F" w:rsidRPr="003B1C13" w:rsidRDefault="0011590F" w:rsidP="002842C0">
            <w:pPr>
              <w:spacing w:line="240" w:lineRule="auto"/>
              <w:contextualSpacing/>
              <w:rPr>
                <w:rFonts w:asciiTheme="minorHAnsi" w:hAnsiTheme="minorHAnsi"/>
                <w:sz w:val="21"/>
                <w:szCs w:val="21"/>
              </w:rPr>
            </w:pPr>
            <w:r w:rsidRPr="003B1C13">
              <w:rPr>
                <w:rFonts w:asciiTheme="minorHAnsi" w:hAnsiTheme="minorHAnsi" w:cs="Calibri"/>
                <w:sz w:val="21"/>
                <w:szCs w:val="21"/>
              </w:rPr>
              <w:t>Scheduling</w:t>
            </w:r>
          </w:p>
        </w:tc>
        <w:tc>
          <w:tcPr>
            <w:tcW w:w="990" w:type="dxa"/>
            <w:tcBorders>
              <w:right w:val="single" w:sz="4" w:space="0" w:color="BFBFBF" w:themeColor="background1" w:themeShade="BF"/>
            </w:tcBorders>
          </w:tcPr>
          <w:p w14:paraId="28F1D665" w14:textId="089BDD50" w:rsidR="0011590F" w:rsidRPr="003B1C13" w:rsidRDefault="0011590F" w:rsidP="002842C0">
            <w:pPr>
              <w:spacing w:line="240" w:lineRule="auto"/>
              <w:contextualSpacing/>
              <w:jc w:val="right"/>
              <w:rPr>
                <w:rFonts w:asciiTheme="minorHAnsi" w:hAnsiTheme="minorHAnsi"/>
                <w:sz w:val="21"/>
                <w:szCs w:val="21"/>
              </w:rPr>
            </w:pPr>
            <w:r w:rsidRPr="003B1C13">
              <w:rPr>
                <w:rFonts w:asciiTheme="minorHAnsi" w:hAnsiTheme="minorHAnsi" w:cs="Calibri"/>
                <w:sz w:val="21"/>
                <w:szCs w:val="21"/>
              </w:rPr>
              <w:t>25</w:t>
            </w:r>
          </w:p>
        </w:tc>
        <w:tc>
          <w:tcPr>
            <w:tcW w:w="2340" w:type="dxa"/>
            <w:tcBorders>
              <w:left w:val="single" w:sz="4" w:space="0" w:color="BFBFBF" w:themeColor="background1" w:themeShade="BF"/>
            </w:tcBorders>
            <w:shd w:val="clear" w:color="auto" w:fill="auto"/>
          </w:tcPr>
          <w:p w14:paraId="60BA9810" w14:textId="56D6BCE1" w:rsidR="0011590F" w:rsidRPr="003B1C13" w:rsidRDefault="0011590F" w:rsidP="002842C0">
            <w:pPr>
              <w:spacing w:after="0" w:line="240" w:lineRule="auto"/>
              <w:contextualSpacing/>
              <w:rPr>
                <w:rFonts w:asciiTheme="minorHAnsi" w:eastAsia="Times New Roman" w:hAnsiTheme="minorHAnsi"/>
                <w:sz w:val="21"/>
                <w:szCs w:val="21"/>
              </w:rPr>
            </w:pPr>
            <w:r w:rsidRPr="003B1C13">
              <w:rPr>
                <w:rFonts w:asciiTheme="minorHAnsi" w:hAnsiTheme="minorHAnsi" w:cs="Calibri"/>
                <w:sz w:val="21"/>
                <w:szCs w:val="21"/>
              </w:rPr>
              <w:t>Teaching</w:t>
            </w:r>
          </w:p>
        </w:tc>
        <w:tc>
          <w:tcPr>
            <w:tcW w:w="990" w:type="dxa"/>
            <w:tcBorders>
              <w:right w:val="single" w:sz="4" w:space="0" w:color="BFBFBF" w:themeColor="background1" w:themeShade="BF"/>
            </w:tcBorders>
            <w:shd w:val="clear" w:color="auto" w:fill="auto"/>
          </w:tcPr>
          <w:p w14:paraId="71688091" w14:textId="60A2E0CE" w:rsidR="0011590F" w:rsidRPr="003B1C13" w:rsidRDefault="0011590F" w:rsidP="002842C0">
            <w:pPr>
              <w:spacing w:after="0" w:line="240" w:lineRule="auto"/>
              <w:contextualSpacing/>
              <w:jc w:val="right"/>
              <w:rPr>
                <w:rFonts w:asciiTheme="minorHAnsi" w:eastAsia="Times New Roman" w:hAnsiTheme="minorHAnsi"/>
                <w:sz w:val="21"/>
                <w:szCs w:val="21"/>
              </w:rPr>
            </w:pPr>
            <w:r w:rsidRPr="003B1C13">
              <w:rPr>
                <w:rFonts w:asciiTheme="minorHAnsi" w:hAnsiTheme="minorHAnsi" w:cs="Calibri"/>
                <w:sz w:val="21"/>
                <w:szCs w:val="21"/>
              </w:rPr>
              <w:t>13</w:t>
            </w:r>
          </w:p>
        </w:tc>
        <w:tc>
          <w:tcPr>
            <w:tcW w:w="2520" w:type="dxa"/>
            <w:tcBorders>
              <w:left w:val="single" w:sz="4" w:space="0" w:color="BFBFBF" w:themeColor="background1" w:themeShade="BF"/>
              <w:right w:val="nil"/>
            </w:tcBorders>
          </w:tcPr>
          <w:p w14:paraId="511923F3" w14:textId="3A57AB74"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Injury Treatment</w:t>
            </w:r>
          </w:p>
        </w:tc>
        <w:tc>
          <w:tcPr>
            <w:tcW w:w="990" w:type="dxa"/>
            <w:tcBorders>
              <w:right w:val="nil"/>
            </w:tcBorders>
          </w:tcPr>
          <w:p w14:paraId="4C85030F" w14:textId="10433281"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8</w:t>
            </w:r>
          </w:p>
        </w:tc>
      </w:tr>
      <w:tr w:rsidR="0011590F" w:rsidRPr="00434E11" w14:paraId="3A3DEAA2" w14:textId="77777777" w:rsidTr="002842C0">
        <w:trPr>
          <w:trHeight w:val="233"/>
        </w:trPr>
        <w:tc>
          <w:tcPr>
            <w:tcW w:w="1890" w:type="dxa"/>
          </w:tcPr>
          <w:p w14:paraId="5B07652F" w14:textId="65F7E102" w:rsidR="0011590F" w:rsidRPr="003B1C13" w:rsidRDefault="0011590F" w:rsidP="002842C0">
            <w:pPr>
              <w:spacing w:line="240" w:lineRule="auto"/>
              <w:contextualSpacing/>
              <w:rPr>
                <w:rFonts w:asciiTheme="minorHAnsi" w:hAnsiTheme="minorHAnsi"/>
                <w:sz w:val="21"/>
                <w:szCs w:val="21"/>
              </w:rPr>
            </w:pPr>
            <w:r w:rsidRPr="003B1C13">
              <w:rPr>
                <w:rFonts w:asciiTheme="minorHAnsi" w:hAnsiTheme="minorHAnsi" w:cs="Calibri"/>
                <w:sz w:val="21"/>
                <w:szCs w:val="21"/>
              </w:rPr>
              <w:t>Staff Management</w:t>
            </w:r>
          </w:p>
        </w:tc>
        <w:tc>
          <w:tcPr>
            <w:tcW w:w="990" w:type="dxa"/>
            <w:tcBorders>
              <w:right w:val="single" w:sz="4" w:space="0" w:color="BFBFBF" w:themeColor="background1" w:themeShade="BF"/>
            </w:tcBorders>
          </w:tcPr>
          <w:p w14:paraId="45C1A054" w14:textId="54D965DC" w:rsidR="0011590F" w:rsidRPr="003B1C13" w:rsidRDefault="0011590F" w:rsidP="002842C0">
            <w:pPr>
              <w:spacing w:line="240" w:lineRule="auto"/>
              <w:contextualSpacing/>
              <w:jc w:val="right"/>
              <w:rPr>
                <w:rFonts w:asciiTheme="minorHAnsi" w:hAnsiTheme="minorHAnsi"/>
                <w:sz w:val="21"/>
                <w:szCs w:val="21"/>
              </w:rPr>
            </w:pPr>
            <w:r w:rsidRPr="003B1C13">
              <w:rPr>
                <w:rFonts w:asciiTheme="minorHAnsi" w:hAnsiTheme="minorHAnsi" w:cs="Calibri"/>
                <w:sz w:val="21"/>
                <w:szCs w:val="21"/>
              </w:rPr>
              <w:t>24</w:t>
            </w:r>
          </w:p>
        </w:tc>
        <w:tc>
          <w:tcPr>
            <w:tcW w:w="2340" w:type="dxa"/>
            <w:tcBorders>
              <w:left w:val="single" w:sz="4" w:space="0" w:color="BFBFBF" w:themeColor="background1" w:themeShade="BF"/>
            </w:tcBorders>
            <w:shd w:val="clear" w:color="auto" w:fill="auto"/>
          </w:tcPr>
          <w:p w14:paraId="303091B4" w14:textId="43F62368"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Emergency Care</w:t>
            </w:r>
          </w:p>
        </w:tc>
        <w:tc>
          <w:tcPr>
            <w:tcW w:w="990" w:type="dxa"/>
            <w:tcBorders>
              <w:right w:val="single" w:sz="4" w:space="0" w:color="BFBFBF" w:themeColor="background1" w:themeShade="BF"/>
            </w:tcBorders>
            <w:shd w:val="clear" w:color="auto" w:fill="auto"/>
          </w:tcPr>
          <w:p w14:paraId="52528267" w14:textId="5B1A5551"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12</w:t>
            </w:r>
          </w:p>
        </w:tc>
        <w:tc>
          <w:tcPr>
            <w:tcW w:w="2520" w:type="dxa"/>
            <w:tcBorders>
              <w:left w:val="single" w:sz="4" w:space="0" w:color="BFBFBF" w:themeColor="background1" w:themeShade="BF"/>
              <w:right w:val="nil"/>
            </w:tcBorders>
          </w:tcPr>
          <w:p w14:paraId="4261855B" w14:textId="0CEA1F96"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Record Keeping</w:t>
            </w:r>
          </w:p>
        </w:tc>
        <w:tc>
          <w:tcPr>
            <w:tcW w:w="990" w:type="dxa"/>
            <w:tcBorders>
              <w:right w:val="nil"/>
            </w:tcBorders>
          </w:tcPr>
          <w:p w14:paraId="3245C907" w14:textId="4B8B00B7"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8</w:t>
            </w:r>
          </w:p>
        </w:tc>
      </w:tr>
      <w:tr w:rsidR="0011590F" w:rsidRPr="00434E11" w14:paraId="34165514" w14:textId="77777777" w:rsidTr="002842C0">
        <w:trPr>
          <w:trHeight w:val="233"/>
        </w:trPr>
        <w:tc>
          <w:tcPr>
            <w:tcW w:w="1890" w:type="dxa"/>
          </w:tcPr>
          <w:p w14:paraId="2F5245CD" w14:textId="64806F98" w:rsidR="0011590F" w:rsidRPr="003B1C13" w:rsidRDefault="0011590F" w:rsidP="002842C0">
            <w:pPr>
              <w:spacing w:line="240" w:lineRule="auto"/>
              <w:contextualSpacing/>
              <w:rPr>
                <w:rFonts w:asciiTheme="minorHAnsi" w:hAnsiTheme="minorHAnsi"/>
                <w:sz w:val="21"/>
                <w:szCs w:val="21"/>
              </w:rPr>
            </w:pPr>
            <w:r w:rsidRPr="003B1C13">
              <w:rPr>
                <w:rFonts w:asciiTheme="minorHAnsi" w:hAnsiTheme="minorHAnsi" w:cs="Calibri"/>
                <w:sz w:val="21"/>
                <w:szCs w:val="21"/>
              </w:rPr>
              <w:t>Therapy Modalities</w:t>
            </w:r>
          </w:p>
        </w:tc>
        <w:tc>
          <w:tcPr>
            <w:tcW w:w="990" w:type="dxa"/>
            <w:tcBorders>
              <w:right w:val="single" w:sz="4" w:space="0" w:color="BFBFBF" w:themeColor="background1" w:themeShade="BF"/>
            </w:tcBorders>
          </w:tcPr>
          <w:p w14:paraId="024C839F" w14:textId="4F9653C1" w:rsidR="0011590F" w:rsidRPr="003B1C13" w:rsidRDefault="0011590F" w:rsidP="002842C0">
            <w:pPr>
              <w:spacing w:line="240" w:lineRule="auto"/>
              <w:contextualSpacing/>
              <w:jc w:val="right"/>
              <w:rPr>
                <w:rFonts w:asciiTheme="minorHAnsi" w:hAnsiTheme="minorHAnsi"/>
                <w:sz w:val="21"/>
                <w:szCs w:val="21"/>
              </w:rPr>
            </w:pPr>
            <w:r w:rsidRPr="003B1C13">
              <w:rPr>
                <w:rFonts w:asciiTheme="minorHAnsi" w:hAnsiTheme="minorHAnsi" w:cs="Calibri"/>
                <w:sz w:val="21"/>
                <w:szCs w:val="21"/>
              </w:rPr>
              <w:t>23</w:t>
            </w:r>
          </w:p>
        </w:tc>
        <w:tc>
          <w:tcPr>
            <w:tcW w:w="2340" w:type="dxa"/>
            <w:tcBorders>
              <w:left w:val="single" w:sz="4" w:space="0" w:color="BFBFBF" w:themeColor="background1" w:themeShade="BF"/>
            </w:tcBorders>
            <w:shd w:val="clear" w:color="auto" w:fill="auto"/>
          </w:tcPr>
          <w:p w14:paraId="4C621C70" w14:textId="137C8C36"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Health Screening</w:t>
            </w:r>
          </w:p>
        </w:tc>
        <w:tc>
          <w:tcPr>
            <w:tcW w:w="990" w:type="dxa"/>
            <w:tcBorders>
              <w:right w:val="single" w:sz="4" w:space="0" w:color="BFBFBF" w:themeColor="background1" w:themeShade="BF"/>
            </w:tcBorders>
            <w:shd w:val="clear" w:color="auto" w:fill="auto"/>
          </w:tcPr>
          <w:p w14:paraId="6AE9DEF0" w14:textId="3B9B58C1"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12</w:t>
            </w:r>
          </w:p>
        </w:tc>
        <w:tc>
          <w:tcPr>
            <w:tcW w:w="2520" w:type="dxa"/>
            <w:tcBorders>
              <w:left w:val="single" w:sz="4" w:space="0" w:color="BFBFBF" w:themeColor="background1" w:themeShade="BF"/>
              <w:right w:val="nil"/>
            </w:tcBorders>
          </w:tcPr>
          <w:p w14:paraId="291A7D66" w14:textId="504A19CC"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Conflict Management</w:t>
            </w:r>
          </w:p>
        </w:tc>
        <w:tc>
          <w:tcPr>
            <w:tcW w:w="990" w:type="dxa"/>
            <w:tcBorders>
              <w:right w:val="nil"/>
            </w:tcBorders>
          </w:tcPr>
          <w:p w14:paraId="78496E38" w14:textId="51987AA8"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7</w:t>
            </w:r>
          </w:p>
        </w:tc>
      </w:tr>
      <w:tr w:rsidR="0011590F" w:rsidRPr="00434E11" w14:paraId="6835E743" w14:textId="77777777" w:rsidTr="002842C0">
        <w:trPr>
          <w:trHeight w:val="233"/>
        </w:trPr>
        <w:tc>
          <w:tcPr>
            <w:tcW w:w="1890" w:type="dxa"/>
          </w:tcPr>
          <w:p w14:paraId="6FC87CB7" w14:textId="452DBA60" w:rsidR="0011590F" w:rsidRPr="003B1C13" w:rsidRDefault="0011590F" w:rsidP="002842C0">
            <w:pPr>
              <w:spacing w:line="240" w:lineRule="auto"/>
              <w:contextualSpacing/>
              <w:rPr>
                <w:rFonts w:asciiTheme="minorHAnsi" w:hAnsiTheme="minorHAnsi"/>
                <w:sz w:val="21"/>
                <w:szCs w:val="21"/>
              </w:rPr>
            </w:pPr>
            <w:r w:rsidRPr="003B1C13">
              <w:rPr>
                <w:rFonts w:asciiTheme="minorHAnsi" w:hAnsiTheme="minorHAnsi" w:cs="Calibri"/>
                <w:sz w:val="21"/>
                <w:szCs w:val="21"/>
              </w:rPr>
              <w:t>Physical Therapy</w:t>
            </w:r>
          </w:p>
        </w:tc>
        <w:tc>
          <w:tcPr>
            <w:tcW w:w="990" w:type="dxa"/>
            <w:tcBorders>
              <w:right w:val="single" w:sz="4" w:space="0" w:color="BFBFBF" w:themeColor="background1" w:themeShade="BF"/>
            </w:tcBorders>
          </w:tcPr>
          <w:p w14:paraId="79655B4F" w14:textId="568A6708" w:rsidR="0011590F" w:rsidRPr="003B1C13" w:rsidRDefault="0011590F" w:rsidP="002842C0">
            <w:pPr>
              <w:spacing w:line="240" w:lineRule="auto"/>
              <w:contextualSpacing/>
              <w:jc w:val="right"/>
              <w:rPr>
                <w:rFonts w:asciiTheme="minorHAnsi" w:hAnsiTheme="minorHAnsi"/>
                <w:sz w:val="21"/>
                <w:szCs w:val="21"/>
              </w:rPr>
            </w:pPr>
            <w:r w:rsidRPr="003B1C13">
              <w:rPr>
                <w:rFonts w:asciiTheme="minorHAnsi" w:hAnsiTheme="minorHAnsi" w:cs="Calibri"/>
                <w:sz w:val="21"/>
                <w:szCs w:val="21"/>
              </w:rPr>
              <w:t>20</w:t>
            </w:r>
          </w:p>
        </w:tc>
        <w:tc>
          <w:tcPr>
            <w:tcW w:w="2340" w:type="dxa"/>
            <w:tcBorders>
              <w:left w:val="single" w:sz="4" w:space="0" w:color="BFBFBF" w:themeColor="background1" w:themeShade="BF"/>
            </w:tcBorders>
            <w:shd w:val="clear" w:color="auto" w:fill="auto"/>
          </w:tcPr>
          <w:p w14:paraId="406CD604" w14:textId="029E7F93"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Interaction with Patients / Medical Personnel</w:t>
            </w:r>
          </w:p>
        </w:tc>
        <w:tc>
          <w:tcPr>
            <w:tcW w:w="990" w:type="dxa"/>
            <w:tcBorders>
              <w:right w:val="single" w:sz="4" w:space="0" w:color="BFBFBF" w:themeColor="background1" w:themeShade="BF"/>
            </w:tcBorders>
            <w:shd w:val="clear" w:color="auto" w:fill="auto"/>
          </w:tcPr>
          <w:p w14:paraId="2A5B3C15" w14:textId="71D09015"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12</w:t>
            </w:r>
          </w:p>
        </w:tc>
        <w:tc>
          <w:tcPr>
            <w:tcW w:w="2520" w:type="dxa"/>
            <w:tcBorders>
              <w:left w:val="single" w:sz="4" w:space="0" w:color="BFBFBF" w:themeColor="background1" w:themeShade="BF"/>
              <w:right w:val="nil"/>
            </w:tcBorders>
          </w:tcPr>
          <w:p w14:paraId="091CC94C" w14:textId="1A9C7518"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Medical Records Maintenance</w:t>
            </w:r>
          </w:p>
        </w:tc>
        <w:tc>
          <w:tcPr>
            <w:tcW w:w="990" w:type="dxa"/>
            <w:tcBorders>
              <w:right w:val="nil"/>
            </w:tcBorders>
          </w:tcPr>
          <w:p w14:paraId="30633004" w14:textId="0F9A50A8"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7</w:t>
            </w:r>
          </w:p>
        </w:tc>
      </w:tr>
      <w:tr w:rsidR="0011590F" w:rsidRPr="00434E11" w14:paraId="7BD4CE21" w14:textId="77777777" w:rsidTr="002842C0">
        <w:trPr>
          <w:trHeight w:val="233"/>
        </w:trPr>
        <w:tc>
          <w:tcPr>
            <w:tcW w:w="1890" w:type="dxa"/>
          </w:tcPr>
          <w:p w14:paraId="72AD9513" w14:textId="73CBC35D" w:rsidR="0011590F" w:rsidRPr="003B1C13" w:rsidRDefault="0011590F" w:rsidP="002842C0">
            <w:pPr>
              <w:spacing w:line="240" w:lineRule="auto"/>
              <w:contextualSpacing/>
              <w:rPr>
                <w:rFonts w:asciiTheme="minorHAnsi" w:hAnsiTheme="minorHAnsi"/>
                <w:sz w:val="21"/>
                <w:szCs w:val="21"/>
              </w:rPr>
            </w:pPr>
            <w:r w:rsidRPr="003B1C13">
              <w:rPr>
                <w:rFonts w:asciiTheme="minorHAnsi" w:hAnsiTheme="minorHAnsi" w:cs="Calibri"/>
                <w:sz w:val="21"/>
                <w:szCs w:val="21"/>
              </w:rPr>
              <w:t>Customer Service</w:t>
            </w:r>
          </w:p>
        </w:tc>
        <w:tc>
          <w:tcPr>
            <w:tcW w:w="990" w:type="dxa"/>
            <w:tcBorders>
              <w:right w:val="single" w:sz="4" w:space="0" w:color="BFBFBF" w:themeColor="background1" w:themeShade="BF"/>
            </w:tcBorders>
          </w:tcPr>
          <w:p w14:paraId="083CFE4E" w14:textId="46B9D413" w:rsidR="0011590F" w:rsidRPr="003B1C13" w:rsidRDefault="0011590F" w:rsidP="002842C0">
            <w:pPr>
              <w:spacing w:line="240" w:lineRule="auto"/>
              <w:contextualSpacing/>
              <w:jc w:val="right"/>
              <w:rPr>
                <w:rFonts w:asciiTheme="minorHAnsi" w:hAnsiTheme="minorHAnsi"/>
                <w:sz w:val="21"/>
                <w:szCs w:val="21"/>
              </w:rPr>
            </w:pPr>
            <w:r w:rsidRPr="003B1C13">
              <w:rPr>
                <w:rFonts w:asciiTheme="minorHAnsi" w:hAnsiTheme="minorHAnsi" w:cs="Calibri"/>
                <w:sz w:val="21"/>
                <w:szCs w:val="21"/>
              </w:rPr>
              <w:t>18</w:t>
            </w:r>
          </w:p>
        </w:tc>
        <w:tc>
          <w:tcPr>
            <w:tcW w:w="2340" w:type="dxa"/>
            <w:tcBorders>
              <w:left w:val="single" w:sz="4" w:space="0" w:color="BFBFBF" w:themeColor="background1" w:themeShade="BF"/>
            </w:tcBorders>
            <w:shd w:val="clear" w:color="auto" w:fill="auto"/>
          </w:tcPr>
          <w:p w14:paraId="26F4A851" w14:textId="2C0A4DCC"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Community Relations</w:t>
            </w:r>
          </w:p>
        </w:tc>
        <w:tc>
          <w:tcPr>
            <w:tcW w:w="990" w:type="dxa"/>
            <w:tcBorders>
              <w:right w:val="single" w:sz="4" w:space="0" w:color="BFBFBF" w:themeColor="background1" w:themeShade="BF"/>
            </w:tcBorders>
            <w:shd w:val="clear" w:color="auto" w:fill="auto"/>
          </w:tcPr>
          <w:p w14:paraId="12E9E4D3" w14:textId="0BBD677D"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11</w:t>
            </w:r>
          </w:p>
        </w:tc>
        <w:tc>
          <w:tcPr>
            <w:tcW w:w="2520" w:type="dxa"/>
            <w:tcBorders>
              <w:left w:val="single" w:sz="4" w:space="0" w:color="BFBFBF" w:themeColor="background1" w:themeShade="BF"/>
              <w:right w:val="nil"/>
            </w:tcBorders>
          </w:tcPr>
          <w:p w14:paraId="31FC2B60" w14:textId="08C80772" w:rsidR="0011590F" w:rsidRPr="003B1C13" w:rsidRDefault="0011590F" w:rsidP="002842C0">
            <w:pPr>
              <w:spacing w:after="0" w:line="240" w:lineRule="auto"/>
              <w:contextualSpacing/>
              <w:rPr>
                <w:rFonts w:asciiTheme="minorHAnsi" w:hAnsiTheme="minorHAnsi"/>
                <w:sz w:val="21"/>
                <w:szCs w:val="21"/>
              </w:rPr>
            </w:pPr>
            <w:r w:rsidRPr="003B1C13">
              <w:rPr>
                <w:rFonts w:asciiTheme="minorHAnsi" w:hAnsiTheme="minorHAnsi" w:cs="Calibri"/>
                <w:sz w:val="21"/>
                <w:szCs w:val="21"/>
              </w:rPr>
              <w:t>Psychology</w:t>
            </w:r>
          </w:p>
        </w:tc>
        <w:tc>
          <w:tcPr>
            <w:tcW w:w="990" w:type="dxa"/>
            <w:tcBorders>
              <w:right w:val="nil"/>
            </w:tcBorders>
          </w:tcPr>
          <w:p w14:paraId="3218C89C" w14:textId="2DE30CBD" w:rsidR="0011590F" w:rsidRPr="003B1C13" w:rsidRDefault="0011590F" w:rsidP="002842C0">
            <w:pPr>
              <w:spacing w:after="0" w:line="240" w:lineRule="auto"/>
              <w:contextualSpacing/>
              <w:jc w:val="right"/>
              <w:rPr>
                <w:rFonts w:asciiTheme="minorHAnsi" w:hAnsiTheme="minorHAnsi"/>
                <w:sz w:val="21"/>
                <w:szCs w:val="21"/>
              </w:rPr>
            </w:pPr>
            <w:r w:rsidRPr="003B1C13">
              <w:rPr>
                <w:rFonts w:asciiTheme="minorHAnsi" w:hAnsiTheme="minorHAnsi" w:cs="Calibri"/>
                <w:sz w:val="21"/>
                <w:szCs w:val="21"/>
              </w:rPr>
              <w:t>7</w:t>
            </w:r>
          </w:p>
        </w:tc>
      </w:tr>
    </w:tbl>
    <w:p w14:paraId="786850C3" w14:textId="77777777" w:rsidR="001C1787" w:rsidRPr="00434E11" w:rsidRDefault="001C1787" w:rsidP="001C1787">
      <w:pPr>
        <w:pStyle w:val="NoSpacing"/>
        <w:rPr>
          <w:rFonts w:asciiTheme="minorHAnsi" w:hAnsiTheme="minorHAnsi"/>
          <w:i/>
          <w:sz w:val="20"/>
          <w:szCs w:val="20"/>
        </w:rPr>
      </w:pPr>
      <w:r w:rsidRPr="00434E11">
        <w:rPr>
          <w:rFonts w:asciiTheme="minorHAnsi" w:hAnsiTheme="minorHAnsi"/>
          <w:i/>
          <w:sz w:val="20"/>
          <w:szCs w:val="20"/>
        </w:rPr>
        <w:t>Source: Burning Glass</w:t>
      </w:r>
    </w:p>
    <w:p w14:paraId="54EF4E10" w14:textId="3DB8CAA9" w:rsidR="001C1787" w:rsidRPr="00434E11" w:rsidRDefault="001C1787" w:rsidP="001C1787">
      <w:pPr>
        <w:pStyle w:val="NoSpacing"/>
        <w:spacing w:before="360" w:after="60"/>
        <w:rPr>
          <w:rFonts w:asciiTheme="minorHAnsi" w:hAnsiTheme="minorHAnsi"/>
          <w:b/>
          <w:szCs w:val="18"/>
        </w:rPr>
      </w:pPr>
      <w:r w:rsidRPr="00434E11">
        <w:rPr>
          <w:rFonts w:asciiTheme="minorHAnsi" w:hAnsiTheme="minorHAnsi"/>
          <w:b/>
        </w:rPr>
        <w:t xml:space="preserve">Table 10. Certifications for </w:t>
      </w:r>
      <w:r w:rsidR="001D3B11" w:rsidRPr="00434E11">
        <w:rPr>
          <w:rFonts w:asciiTheme="minorHAnsi" w:hAnsiTheme="minorHAnsi"/>
          <w:b/>
        </w:rPr>
        <w:t>Ath</w:t>
      </w:r>
      <w:r w:rsidR="00EC6313">
        <w:rPr>
          <w:rFonts w:asciiTheme="minorHAnsi" w:hAnsiTheme="minorHAnsi"/>
          <w:b/>
        </w:rPr>
        <w:t>letic Trainer</w:t>
      </w:r>
      <w:r w:rsidRPr="00434E11">
        <w:rPr>
          <w:rFonts w:asciiTheme="minorHAnsi" w:hAnsiTheme="minorHAnsi"/>
          <w:b/>
        </w:rPr>
        <w:t xml:space="preserve">s in the Bay Region </w:t>
      </w:r>
      <w:r w:rsidRPr="00434E11">
        <w:rPr>
          <w:rFonts w:asciiTheme="minorHAnsi" w:hAnsiTheme="minorHAnsi"/>
          <w:b/>
          <w:szCs w:val="18"/>
        </w:rPr>
        <w:t>(</w:t>
      </w:r>
      <w:r w:rsidR="001B57DC" w:rsidRPr="001B57DC">
        <w:rPr>
          <w:rFonts w:asciiTheme="minorHAnsi" w:hAnsiTheme="minorHAnsi"/>
          <w:b/>
        </w:rPr>
        <w:t>July 2017 - June 2018</w:t>
      </w:r>
      <w:r w:rsidRPr="00434E11">
        <w:rPr>
          <w:rFonts w:asciiTheme="minorHAnsi" w:hAnsiTheme="minorHAnsi"/>
          <w:b/>
          <w:szCs w:val="18"/>
        </w:rPr>
        <w:t>)</w:t>
      </w:r>
    </w:p>
    <w:p w14:paraId="7B929426" w14:textId="6A086FF7" w:rsidR="001C1787" w:rsidRPr="00434E11" w:rsidRDefault="00BA3E8D" w:rsidP="001C1787">
      <w:pPr>
        <w:pStyle w:val="NoSpacing"/>
        <w:spacing w:before="60" w:after="60"/>
        <w:rPr>
          <w:rFonts w:asciiTheme="minorHAnsi" w:hAnsiTheme="minorHAnsi"/>
          <w:b/>
          <w:szCs w:val="18"/>
        </w:rPr>
      </w:pPr>
      <w:r>
        <w:rPr>
          <w:rFonts w:asciiTheme="minorHAnsi" w:hAnsiTheme="minorHAnsi"/>
        </w:rPr>
        <w:t>Note: 31</w:t>
      </w:r>
      <w:r w:rsidR="001C1787" w:rsidRPr="00434E11">
        <w:rPr>
          <w:rFonts w:asciiTheme="minorHAnsi" w:hAnsiTheme="minorHAnsi"/>
        </w:rPr>
        <w:t>% of records have been excluded because they do not include a certification. As a result, the chart below may not be representative of the full sample.</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420"/>
        <w:gridCol w:w="1080"/>
        <w:gridCol w:w="4230"/>
        <w:gridCol w:w="1080"/>
      </w:tblGrid>
      <w:tr w:rsidR="001C1787" w:rsidRPr="00434E11" w14:paraId="67148AE2" w14:textId="77777777" w:rsidTr="00BA3E8D">
        <w:trPr>
          <w:trHeight w:val="197"/>
        </w:trPr>
        <w:tc>
          <w:tcPr>
            <w:tcW w:w="3420" w:type="dxa"/>
            <w:shd w:val="clear" w:color="auto" w:fill="E5F193" w:themeFill="accent2" w:themeFillTint="66"/>
            <w:vAlign w:val="center"/>
          </w:tcPr>
          <w:p w14:paraId="414A7BED" w14:textId="77777777" w:rsidR="001C1787" w:rsidRPr="00434E11" w:rsidRDefault="001C1787" w:rsidP="006A3B6E">
            <w:pPr>
              <w:spacing w:line="240" w:lineRule="auto"/>
              <w:contextualSpacing/>
              <w:rPr>
                <w:rFonts w:asciiTheme="minorHAnsi" w:hAnsiTheme="minorHAnsi"/>
                <w:b/>
                <w:sz w:val="21"/>
                <w:szCs w:val="21"/>
              </w:rPr>
            </w:pPr>
            <w:r w:rsidRPr="00434E11">
              <w:rPr>
                <w:rFonts w:asciiTheme="minorHAnsi" w:hAnsiTheme="minorHAnsi"/>
                <w:b/>
                <w:sz w:val="21"/>
                <w:szCs w:val="21"/>
              </w:rPr>
              <w:t>Certification</w:t>
            </w:r>
          </w:p>
        </w:tc>
        <w:tc>
          <w:tcPr>
            <w:tcW w:w="1080" w:type="dxa"/>
            <w:tcBorders>
              <w:right w:val="single" w:sz="4" w:space="0" w:color="BFBFBF" w:themeColor="background1" w:themeShade="BF"/>
            </w:tcBorders>
            <w:shd w:val="clear" w:color="auto" w:fill="E5F193" w:themeFill="accent2" w:themeFillTint="66"/>
            <w:vAlign w:val="center"/>
          </w:tcPr>
          <w:p w14:paraId="61811254" w14:textId="77777777" w:rsidR="001C1787" w:rsidRPr="00434E11" w:rsidRDefault="001C1787" w:rsidP="006A3B6E">
            <w:pPr>
              <w:spacing w:line="240" w:lineRule="auto"/>
              <w:contextualSpacing/>
              <w:jc w:val="center"/>
              <w:rPr>
                <w:rFonts w:asciiTheme="minorHAnsi" w:hAnsiTheme="minorHAnsi"/>
                <w:b/>
                <w:sz w:val="20"/>
                <w:szCs w:val="20"/>
              </w:rPr>
            </w:pPr>
            <w:r w:rsidRPr="00434E11">
              <w:rPr>
                <w:rFonts w:asciiTheme="minorHAnsi" w:hAnsiTheme="minorHAnsi"/>
                <w:b/>
                <w:sz w:val="20"/>
                <w:szCs w:val="20"/>
              </w:rPr>
              <w:t>Postings</w:t>
            </w:r>
          </w:p>
        </w:tc>
        <w:tc>
          <w:tcPr>
            <w:tcW w:w="4230" w:type="dxa"/>
            <w:tcBorders>
              <w:left w:val="single" w:sz="4" w:space="0" w:color="BFBFBF" w:themeColor="background1" w:themeShade="BF"/>
              <w:right w:val="nil"/>
            </w:tcBorders>
            <w:shd w:val="clear" w:color="auto" w:fill="E5F193" w:themeFill="accent2" w:themeFillTint="66"/>
            <w:vAlign w:val="center"/>
          </w:tcPr>
          <w:p w14:paraId="2FA91B8D" w14:textId="77777777" w:rsidR="001C1787" w:rsidRPr="00434E11" w:rsidRDefault="001C1787" w:rsidP="006A3B6E">
            <w:pPr>
              <w:spacing w:line="240" w:lineRule="auto"/>
              <w:contextualSpacing/>
              <w:rPr>
                <w:rFonts w:asciiTheme="minorHAnsi" w:hAnsiTheme="minorHAnsi"/>
                <w:b/>
                <w:sz w:val="20"/>
                <w:szCs w:val="20"/>
              </w:rPr>
            </w:pPr>
            <w:r w:rsidRPr="00434E11">
              <w:rPr>
                <w:rFonts w:asciiTheme="minorHAnsi" w:hAnsiTheme="minorHAnsi"/>
                <w:b/>
                <w:sz w:val="21"/>
                <w:szCs w:val="21"/>
              </w:rPr>
              <w:t>Certification</w:t>
            </w:r>
          </w:p>
        </w:tc>
        <w:tc>
          <w:tcPr>
            <w:tcW w:w="1080" w:type="dxa"/>
            <w:tcBorders>
              <w:right w:val="nil"/>
            </w:tcBorders>
            <w:shd w:val="clear" w:color="auto" w:fill="E5F193" w:themeFill="accent2" w:themeFillTint="66"/>
            <w:vAlign w:val="center"/>
          </w:tcPr>
          <w:p w14:paraId="0592AD71" w14:textId="77777777" w:rsidR="001C1787" w:rsidRPr="00434E11" w:rsidRDefault="001C1787" w:rsidP="006A3B6E">
            <w:pPr>
              <w:spacing w:line="240" w:lineRule="auto"/>
              <w:contextualSpacing/>
              <w:jc w:val="center"/>
              <w:rPr>
                <w:rFonts w:asciiTheme="minorHAnsi" w:hAnsiTheme="minorHAnsi"/>
                <w:b/>
                <w:sz w:val="20"/>
                <w:szCs w:val="20"/>
              </w:rPr>
            </w:pPr>
            <w:r w:rsidRPr="00434E11">
              <w:rPr>
                <w:rFonts w:asciiTheme="minorHAnsi" w:hAnsiTheme="minorHAnsi"/>
                <w:b/>
                <w:sz w:val="20"/>
                <w:szCs w:val="20"/>
              </w:rPr>
              <w:t>Postings</w:t>
            </w:r>
          </w:p>
        </w:tc>
      </w:tr>
      <w:tr w:rsidR="0011590F" w:rsidRPr="00434E11" w14:paraId="0CB1E8AE" w14:textId="77777777" w:rsidTr="003D42E9">
        <w:trPr>
          <w:trHeight w:val="233"/>
        </w:trPr>
        <w:tc>
          <w:tcPr>
            <w:tcW w:w="3420" w:type="dxa"/>
            <w:vAlign w:val="bottom"/>
          </w:tcPr>
          <w:p w14:paraId="1A210135" w14:textId="77104190"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Athletic Trainer Certification</w:t>
            </w:r>
          </w:p>
        </w:tc>
        <w:tc>
          <w:tcPr>
            <w:tcW w:w="1080" w:type="dxa"/>
            <w:tcBorders>
              <w:right w:val="single" w:sz="4" w:space="0" w:color="BFBFBF" w:themeColor="background1" w:themeShade="BF"/>
            </w:tcBorders>
            <w:vAlign w:val="bottom"/>
          </w:tcPr>
          <w:p w14:paraId="7F380074" w14:textId="10F2E2F3"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75</w:t>
            </w:r>
          </w:p>
        </w:tc>
        <w:tc>
          <w:tcPr>
            <w:tcW w:w="4230" w:type="dxa"/>
            <w:tcBorders>
              <w:left w:val="single" w:sz="4" w:space="0" w:color="BFBFBF" w:themeColor="background1" w:themeShade="BF"/>
              <w:right w:val="nil"/>
            </w:tcBorders>
            <w:vAlign w:val="bottom"/>
          </w:tcPr>
          <w:p w14:paraId="227656CE" w14:textId="06D0B6C7"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Certified Fitter</w:t>
            </w:r>
          </w:p>
        </w:tc>
        <w:tc>
          <w:tcPr>
            <w:tcW w:w="1080" w:type="dxa"/>
            <w:tcBorders>
              <w:right w:val="nil"/>
            </w:tcBorders>
            <w:vAlign w:val="bottom"/>
          </w:tcPr>
          <w:p w14:paraId="30ECEFA2" w14:textId="02137FB4"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3</w:t>
            </w:r>
          </w:p>
        </w:tc>
      </w:tr>
      <w:tr w:rsidR="0011590F" w:rsidRPr="00434E11" w14:paraId="385B71E5" w14:textId="77777777" w:rsidTr="003D42E9">
        <w:trPr>
          <w:trHeight w:val="233"/>
        </w:trPr>
        <w:tc>
          <w:tcPr>
            <w:tcW w:w="3420" w:type="dxa"/>
            <w:vAlign w:val="bottom"/>
          </w:tcPr>
          <w:p w14:paraId="0521D6AF" w14:textId="20430B14"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First Aid Cpr Aed</w:t>
            </w:r>
          </w:p>
        </w:tc>
        <w:tc>
          <w:tcPr>
            <w:tcW w:w="1080" w:type="dxa"/>
            <w:tcBorders>
              <w:right w:val="single" w:sz="4" w:space="0" w:color="BFBFBF" w:themeColor="background1" w:themeShade="BF"/>
            </w:tcBorders>
            <w:vAlign w:val="bottom"/>
          </w:tcPr>
          <w:p w14:paraId="7E359BE9" w14:textId="50A36E4F"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42</w:t>
            </w:r>
          </w:p>
        </w:tc>
        <w:tc>
          <w:tcPr>
            <w:tcW w:w="4230" w:type="dxa"/>
            <w:tcBorders>
              <w:left w:val="single" w:sz="4" w:space="0" w:color="BFBFBF" w:themeColor="background1" w:themeShade="BF"/>
              <w:right w:val="nil"/>
            </w:tcBorders>
            <w:vAlign w:val="bottom"/>
          </w:tcPr>
          <w:p w14:paraId="69AB3D84" w14:textId="2B476533"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Abc Certified</w:t>
            </w:r>
          </w:p>
        </w:tc>
        <w:tc>
          <w:tcPr>
            <w:tcW w:w="1080" w:type="dxa"/>
            <w:tcBorders>
              <w:right w:val="nil"/>
            </w:tcBorders>
            <w:vAlign w:val="bottom"/>
          </w:tcPr>
          <w:p w14:paraId="6963E52A" w14:textId="039BABF8"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2</w:t>
            </w:r>
          </w:p>
        </w:tc>
      </w:tr>
      <w:tr w:rsidR="0011590F" w:rsidRPr="00434E11" w14:paraId="3C328B69" w14:textId="77777777" w:rsidTr="003D42E9">
        <w:trPr>
          <w:trHeight w:val="233"/>
        </w:trPr>
        <w:tc>
          <w:tcPr>
            <w:tcW w:w="3420" w:type="dxa"/>
            <w:vAlign w:val="bottom"/>
          </w:tcPr>
          <w:p w14:paraId="6755FC70" w14:textId="39724B20"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Driver's License</w:t>
            </w:r>
          </w:p>
        </w:tc>
        <w:tc>
          <w:tcPr>
            <w:tcW w:w="1080" w:type="dxa"/>
            <w:tcBorders>
              <w:right w:val="single" w:sz="4" w:space="0" w:color="BFBFBF" w:themeColor="background1" w:themeShade="BF"/>
            </w:tcBorders>
            <w:vAlign w:val="bottom"/>
          </w:tcPr>
          <w:p w14:paraId="68C239FD" w14:textId="01DC26FE"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23</w:t>
            </w:r>
          </w:p>
        </w:tc>
        <w:tc>
          <w:tcPr>
            <w:tcW w:w="4230" w:type="dxa"/>
            <w:tcBorders>
              <w:left w:val="single" w:sz="4" w:space="0" w:color="BFBFBF" w:themeColor="background1" w:themeShade="BF"/>
              <w:right w:val="nil"/>
            </w:tcBorders>
            <w:vAlign w:val="bottom"/>
          </w:tcPr>
          <w:p w14:paraId="7E378EED" w14:textId="5A43E927"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American Heart Association Certification</w:t>
            </w:r>
          </w:p>
        </w:tc>
        <w:tc>
          <w:tcPr>
            <w:tcW w:w="1080" w:type="dxa"/>
            <w:tcBorders>
              <w:right w:val="nil"/>
            </w:tcBorders>
            <w:vAlign w:val="bottom"/>
          </w:tcPr>
          <w:p w14:paraId="34730924" w14:textId="112A72EF"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2</w:t>
            </w:r>
          </w:p>
        </w:tc>
      </w:tr>
      <w:tr w:rsidR="0011590F" w:rsidRPr="00434E11" w14:paraId="49D23A3E" w14:textId="77777777" w:rsidTr="003D42E9">
        <w:trPr>
          <w:trHeight w:val="233"/>
        </w:trPr>
        <w:tc>
          <w:tcPr>
            <w:tcW w:w="3420" w:type="dxa"/>
            <w:vAlign w:val="bottom"/>
          </w:tcPr>
          <w:p w14:paraId="6D4B5CD8" w14:textId="115A28C8"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Boc Certified</w:t>
            </w:r>
          </w:p>
        </w:tc>
        <w:tc>
          <w:tcPr>
            <w:tcW w:w="1080" w:type="dxa"/>
            <w:tcBorders>
              <w:right w:val="single" w:sz="4" w:space="0" w:color="BFBFBF" w:themeColor="background1" w:themeShade="BF"/>
            </w:tcBorders>
            <w:vAlign w:val="bottom"/>
          </w:tcPr>
          <w:p w14:paraId="7F35B2D7" w14:textId="56AB0B2D"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16</w:t>
            </w:r>
          </w:p>
        </w:tc>
        <w:tc>
          <w:tcPr>
            <w:tcW w:w="4230" w:type="dxa"/>
            <w:tcBorders>
              <w:left w:val="single" w:sz="4" w:space="0" w:color="BFBFBF" w:themeColor="background1" w:themeShade="BF"/>
              <w:right w:val="nil"/>
            </w:tcBorders>
            <w:vAlign w:val="bottom"/>
          </w:tcPr>
          <w:p w14:paraId="4A1AE35B" w14:textId="65C4B4B9"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Basic Cardiac Life Support Certification</w:t>
            </w:r>
          </w:p>
        </w:tc>
        <w:tc>
          <w:tcPr>
            <w:tcW w:w="1080" w:type="dxa"/>
            <w:tcBorders>
              <w:right w:val="nil"/>
            </w:tcBorders>
            <w:vAlign w:val="bottom"/>
          </w:tcPr>
          <w:p w14:paraId="049100A4" w14:textId="6E7FB029"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2</w:t>
            </w:r>
          </w:p>
        </w:tc>
      </w:tr>
      <w:tr w:rsidR="0011590F" w:rsidRPr="00434E11" w14:paraId="1643C138" w14:textId="77777777" w:rsidTr="003D42E9">
        <w:trPr>
          <w:trHeight w:val="233"/>
        </w:trPr>
        <w:tc>
          <w:tcPr>
            <w:tcW w:w="3420" w:type="dxa"/>
            <w:vAlign w:val="bottom"/>
          </w:tcPr>
          <w:p w14:paraId="1E6B53F7" w14:textId="1FF36EFC"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Basic Life Saving (BLS)</w:t>
            </w:r>
          </w:p>
        </w:tc>
        <w:tc>
          <w:tcPr>
            <w:tcW w:w="1080" w:type="dxa"/>
            <w:tcBorders>
              <w:right w:val="single" w:sz="4" w:space="0" w:color="BFBFBF" w:themeColor="background1" w:themeShade="BF"/>
            </w:tcBorders>
            <w:vAlign w:val="bottom"/>
          </w:tcPr>
          <w:p w14:paraId="1680FE34" w14:textId="5F077B70"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14</w:t>
            </w:r>
          </w:p>
        </w:tc>
        <w:tc>
          <w:tcPr>
            <w:tcW w:w="4230" w:type="dxa"/>
            <w:tcBorders>
              <w:left w:val="single" w:sz="4" w:space="0" w:color="BFBFBF" w:themeColor="background1" w:themeShade="BF"/>
              <w:right w:val="nil"/>
            </w:tcBorders>
            <w:vAlign w:val="bottom"/>
          </w:tcPr>
          <w:p w14:paraId="6DA4D1B3" w14:textId="46347076"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Project Management Certification</w:t>
            </w:r>
          </w:p>
        </w:tc>
        <w:tc>
          <w:tcPr>
            <w:tcW w:w="1080" w:type="dxa"/>
            <w:tcBorders>
              <w:right w:val="nil"/>
            </w:tcBorders>
            <w:vAlign w:val="bottom"/>
          </w:tcPr>
          <w:p w14:paraId="670DC4CC" w14:textId="61B03BEB"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2</w:t>
            </w:r>
          </w:p>
        </w:tc>
      </w:tr>
      <w:tr w:rsidR="0011590F" w:rsidRPr="00434E11" w14:paraId="45AD175C" w14:textId="77777777" w:rsidTr="003D42E9">
        <w:trPr>
          <w:trHeight w:val="233"/>
        </w:trPr>
        <w:tc>
          <w:tcPr>
            <w:tcW w:w="3420" w:type="dxa"/>
            <w:vAlign w:val="bottom"/>
          </w:tcPr>
          <w:p w14:paraId="18B84CF7" w14:textId="7400F223"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Citrix Certified Advanced Administrator (CCAA)</w:t>
            </w:r>
          </w:p>
        </w:tc>
        <w:tc>
          <w:tcPr>
            <w:tcW w:w="1080" w:type="dxa"/>
            <w:tcBorders>
              <w:right w:val="single" w:sz="4" w:space="0" w:color="BFBFBF" w:themeColor="background1" w:themeShade="BF"/>
            </w:tcBorders>
            <w:vAlign w:val="bottom"/>
          </w:tcPr>
          <w:p w14:paraId="716D54A1" w14:textId="7A0B00F2"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7</w:t>
            </w:r>
          </w:p>
        </w:tc>
        <w:tc>
          <w:tcPr>
            <w:tcW w:w="4230" w:type="dxa"/>
            <w:tcBorders>
              <w:left w:val="single" w:sz="4" w:space="0" w:color="BFBFBF" w:themeColor="background1" w:themeShade="BF"/>
              <w:right w:val="nil"/>
            </w:tcBorders>
            <w:vAlign w:val="bottom"/>
          </w:tcPr>
          <w:p w14:paraId="0A548779" w14:textId="3EDA1766"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Certified Strength and Conditioning Specialist</w:t>
            </w:r>
          </w:p>
        </w:tc>
        <w:tc>
          <w:tcPr>
            <w:tcW w:w="1080" w:type="dxa"/>
            <w:tcBorders>
              <w:right w:val="nil"/>
            </w:tcBorders>
            <w:vAlign w:val="bottom"/>
          </w:tcPr>
          <w:p w14:paraId="67DDDE7C" w14:textId="285118DB"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1</w:t>
            </w:r>
          </w:p>
        </w:tc>
      </w:tr>
      <w:tr w:rsidR="0011590F" w:rsidRPr="00434E11" w14:paraId="325EAB35" w14:textId="77777777" w:rsidTr="003D42E9">
        <w:trPr>
          <w:trHeight w:val="233"/>
        </w:trPr>
        <w:tc>
          <w:tcPr>
            <w:tcW w:w="3420" w:type="dxa"/>
            <w:vAlign w:val="bottom"/>
          </w:tcPr>
          <w:p w14:paraId="24679F12" w14:textId="2BDBA6E2"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Sports Medicine Certification</w:t>
            </w:r>
          </w:p>
        </w:tc>
        <w:tc>
          <w:tcPr>
            <w:tcW w:w="1080" w:type="dxa"/>
            <w:tcBorders>
              <w:right w:val="single" w:sz="4" w:space="0" w:color="BFBFBF" w:themeColor="background1" w:themeShade="BF"/>
            </w:tcBorders>
            <w:vAlign w:val="bottom"/>
          </w:tcPr>
          <w:p w14:paraId="364E4783" w14:textId="58631941"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6</w:t>
            </w:r>
          </w:p>
        </w:tc>
        <w:tc>
          <w:tcPr>
            <w:tcW w:w="4230" w:type="dxa"/>
            <w:tcBorders>
              <w:left w:val="single" w:sz="4" w:space="0" w:color="BFBFBF" w:themeColor="background1" w:themeShade="BF"/>
              <w:right w:val="nil"/>
            </w:tcBorders>
            <w:vAlign w:val="bottom"/>
          </w:tcPr>
          <w:p w14:paraId="741A3B7D" w14:textId="051477E4" w:rsidR="0011590F" w:rsidRPr="0011590F" w:rsidRDefault="0011590F" w:rsidP="0011590F">
            <w:pPr>
              <w:spacing w:line="240" w:lineRule="auto"/>
              <w:contextualSpacing/>
              <w:rPr>
                <w:rFonts w:asciiTheme="minorHAnsi" w:hAnsiTheme="minorHAnsi"/>
                <w:sz w:val="21"/>
                <w:szCs w:val="21"/>
              </w:rPr>
            </w:pPr>
            <w:r w:rsidRPr="0011590F">
              <w:rPr>
                <w:rFonts w:asciiTheme="minorHAnsi" w:hAnsiTheme="minorHAnsi" w:cs="Calibri"/>
                <w:sz w:val="21"/>
                <w:szCs w:val="21"/>
              </w:rPr>
              <w:t>Subspecialty Certification in Cardiac Surgery</w:t>
            </w:r>
          </w:p>
        </w:tc>
        <w:tc>
          <w:tcPr>
            <w:tcW w:w="1080" w:type="dxa"/>
            <w:tcBorders>
              <w:right w:val="nil"/>
            </w:tcBorders>
            <w:vAlign w:val="bottom"/>
          </w:tcPr>
          <w:p w14:paraId="2D690E84" w14:textId="52AC0F3F" w:rsidR="0011590F" w:rsidRPr="0011590F" w:rsidRDefault="0011590F" w:rsidP="0011590F">
            <w:pPr>
              <w:spacing w:line="240" w:lineRule="auto"/>
              <w:contextualSpacing/>
              <w:jc w:val="center"/>
              <w:rPr>
                <w:rFonts w:asciiTheme="minorHAnsi" w:hAnsiTheme="minorHAnsi"/>
                <w:sz w:val="21"/>
                <w:szCs w:val="21"/>
              </w:rPr>
            </w:pPr>
            <w:r w:rsidRPr="0011590F">
              <w:rPr>
                <w:rFonts w:asciiTheme="minorHAnsi" w:hAnsiTheme="minorHAnsi" w:cs="Calibri"/>
                <w:sz w:val="21"/>
                <w:szCs w:val="21"/>
              </w:rPr>
              <w:t>1</w:t>
            </w:r>
          </w:p>
        </w:tc>
      </w:tr>
    </w:tbl>
    <w:p w14:paraId="72413DD0" w14:textId="77777777" w:rsidR="001C1787" w:rsidRPr="00434E11" w:rsidRDefault="001C1787" w:rsidP="001C1787">
      <w:pPr>
        <w:pStyle w:val="NoSpacing"/>
        <w:rPr>
          <w:rFonts w:asciiTheme="minorHAnsi" w:hAnsiTheme="minorHAnsi"/>
          <w:i/>
          <w:sz w:val="20"/>
          <w:szCs w:val="20"/>
        </w:rPr>
      </w:pPr>
      <w:r w:rsidRPr="00434E11">
        <w:rPr>
          <w:rFonts w:asciiTheme="minorHAnsi" w:hAnsiTheme="minorHAnsi"/>
          <w:i/>
          <w:sz w:val="20"/>
          <w:szCs w:val="20"/>
        </w:rPr>
        <w:t>Source: Burning Glass</w:t>
      </w:r>
    </w:p>
    <w:p w14:paraId="4BED5909" w14:textId="392D45E0" w:rsidR="001C1787" w:rsidRPr="00434E11" w:rsidRDefault="001C1787" w:rsidP="001C1787">
      <w:pPr>
        <w:pStyle w:val="NoSpacing"/>
        <w:spacing w:before="360" w:after="60" w:line="240" w:lineRule="atLeast"/>
        <w:rPr>
          <w:rFonts w:asciiTheme="minorHAnsi" w:hAnsiTheme="minorHAnsi"/>
          <w:b/>
        </w:rPr>
      </w:pPr>
      <w:r w:rsidRPr="00434E11">
        <w:rPr>
          <w:rFonts w:asciiTheme="minorHAnsi" w:hAnsiTheme="minorHAnsi"/>
          <w:b/>
        </w:rPr>
        <w:lastRenderedPageBreak/>
        <w:t xml:space="preserve">Table 11. Education Requirements for </w:t>
      </w:r>
      <w:r w:rsidR="001D3B11" w:rsidRPr="00434E11">
        <w:rPr>
          <w:rFonts w:asciiTheme="minorHAnsi" w:hAnsiTheme="minorHAnsi"/>
          <w:b/>
        </w:rPr>
        <w:t>Ath</w:t>
      </w:r>
      <w:r w:rsidR="00EC6313">
        <w:rPr>
          <w:rFonts w:asciiTheme="minorHAnsi" w:hAnsiTheme="minorHAnsi"/>
          <w:b/>
        </w:rPr>
        <w:t>letic Trainers</w:t>
      </w:r>
      <w:r w:rsidRPr="00434E11">
        <w:rPr>
          <w:rFonts w:asciiTheme="minorHAnsi" w:hAnsiTheme="minorHAnsi"/>
          <w:b/>
        </w:rPr>
        <w:t xml:space="preserve"> in Bay Region </w:t>
      </w:r>
    </w:p>
    <w:p w14:paraId="6B7D8D80" w14:textId="2BFCF65C" w:rsidR="001C1787" w:rsidRPr="00434E11" w:rsidRDefault="00BA3E8D" w:rsidP="001C1787">
      <w:pPr>
        <w:pStyle w:val="NoSpacing"/>
        <w:spacing w:before="60" w:after="60"/>
        <w:rPr>
          <w:rFonts w:asciiTheme="minorHAnsi" w:hAnsiTheme="minorHAnsi"/>
          <w:b/>
          <w:szCs w:val="18"/>
        </w:rPr>
      </w:pPr>
      <w:r>
        <w:rPr>
          <w:rFonts w:asciiTheme="minorHAnsi" w:hAnsiTheme="minorHAnsi"/>
        </w:rPr>
        <w:t>Note: 24</w:t>
      </w:r>
      <w:r w:rsidR="001C1787" w:rsidRPr="00434E11">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434E11" w14:paraId="6E87127C" w14:textId="77777777" w:rsidTr="00BA3E8D">
        <w:trPr>
          <w:trHeight w:val="215"/>
        </w:trPr>
        <w:tc>
          <w:tcPr>
            <w:tcW w:w="3237" w:type="dxa"/>
            <w:shd w:val="clear" w:color="auto" w:fill="E5F193" w:themeFill="accent2" w:themeFillTint="66"/>
            <w:noWrap/>
            <w:vAlign w:val="center"/>
            <w:hideMark/>
          </w:tcPr>
          <w:p w14:paraId="4AAA6288" w14:textId="77777777" w:rsidR="001C1787" w:rsidRPr="00434E11" w:rsidRDefault="001C1787" w:rsidP="006A3B6E">
            <w:pPr>
              <w:spacing w:after="0" w:line="240" w:lineRule="auto"/>
              <w:rPr>
                <w:rFonts w:asciiTheme="minorHAnsi" w:eastAsia="Times New Roman" w:hAnsiTheme="minorHAnsi"/>
                <w:b/>
                <w:sz w:val="21"/>
                <w:szCs w:val="21"/>
              </w:rPr>
            </w:pPr>
            <w:r w:rsidRPr="00434E11">
              <w:rPr>
                <w:rFonts w:asciiTheme="minorHAnsi" w:eastAsia="Times New Roman" w:hAnsiTheme="minorHAnsi"/>
                <w:b/>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434E11" w:rsidRDefault="001C1787" w:rsidP="006A3B6E">
            <w:pPr>
              <w:spacing w:after="0" w:line="240" w:lineRule="auto"/>
              <w:jc w:val="center"/>
              <w:rPr>
                <w:rFonts w:asciiTheme="minorHAnsi" w:eastAsia="Times New Roman" w:hAnsiTheme="minorHAnsi"/>
                <w:b/>
                <w:sz w:val="21"/>
                <w:szCs w:val="21"/>
              </w:rPr>
            </w:pPr>
            <w:r w:rsidRPr="00434E11">
              <w:rPr>
                <w:rFonts w:asciiTheme="minorHAnsi" w:eastAsia="Times New Roman" w:hAnsiTheme="minorHAnsi"/>
                <w:b/>
                <w:sz w:val="21"/>
                <w:szCs w:val="21"/>
              </w:rPr>
              <w:t>Latest 12 Mos. Postings</w:t>
            </w:r>
          </w:p>
        </w:tc>
      </w:tr>
      <w:tr w:rsidR="001C1787" w:rsidRPr="00434E11" w14:paraId="5B52ACB5" w14:textId="77777777" w:rsidTr="006A3B6E">
        <w:trPr>
          <w:trHeight w:val="260"/>
        </w:trPr>
        <w:tc>
          <w:tcPr>
            <w:tcW w:w="3237" w:type="dxa"/>
            <w:shd w:val="clear" w:color="auto" w:fill="auto"/>
            <w:noWrap/>
            <w:vAlign w:val="center"/>
          </w:tcPr>
          <w:p w14:paraId="4EDD17E8" w14:textId="77777777" w:rsidR="001C1787" w:rsidRPr="00434E11" w:rsidRDefault="001C1787" w:rsidP="006A3B6E">
            <w:pPr>
              <w:spacing w:after="0" w:line="240" w:lineRule="auto"/>
              <w:rPr>
                <w:rFonts w:asciiTheme="minorHAnsi" w:eastAsia="Times New Roman" w:hAnsiTheme="minorHAnsi"/>
                <w:sz w:val="21"/>
                <w:szCs w:val="21"/>
              </w:rPr>
            </w:pPr>
            <w:r w:rsidRPr="00434E11">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1D41707B" w:rsidR="001C1787" w:rsidRPr="00434E11" w:rsidRDefault="003B1C13"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 (31</w:t>
            </w:r>
            <w:r w:rsidR="001C1787" w:rsidRPr="00434E11">
              <w:rPr>
                <w:rFonts w:asciiTheme="minorHAnsi" w:eastAsia="Times New Roman" w:hAnsiTheme="minorHAnsi"/>
                <w:sz w:val="21"/>
                <w:szCs w:val="21"/>
              </w:rPr>
              <w:t>%)</w:t>
            </w:r>
          </w:p>
        </w:tc>
      </w:tr>
      <w:tr w:rsidR="001C1787" w:rsidRPr="00434E11" w14:paraId="10001DCC" w14:textId="77777777" w:rsidTr="006A3B6E">
        <w:trPr>
          <w:trHeight w:val="260"/>
        </w:trPr>
        <w:tc>
          <w:tcPr>
            <w:tcW w:w="3237" w:type="dxa"/>
            <w:shd w:val="clear" w:color="auto" w:fill="auto"/>
            <w:noWrap/>
            <w:vAlign w:val="center"/>
          </w:tcPr>
          <w:p w14:paraId="0DB88DE0" w14:textId="77777777" w:rsidR="001C1787" w:rsidRPr="00434E11" w:rsidRDefault="001C1787" w:rsidP="006A3B6E">
            <w:pPr>
              <w:spacing w:after="0" w:line="240" w:lineRule="auto"/>
              <w:rPr>
                <w:rFonts w:asciiTheme="minorHAnsi" w:eastAsia="Times New Roman" w:hAnsiTheme="minorHAnsi"/>
                <w:sz w:val="21"/>
                <w:szCs w:val="21"/>
              </w:rPr>
            </w:pPr>
            <w:r w:rsidRPr="00434E11">
              <w:rPr>
                <w:rFonts w:asciiTheme="minorHAnsi" w:eastAsia="Times New Roman" w:hAnsiTheme="minorHAnsi"/>
                <w:sz w:val="21"/>
                <w:szCs w:val="21"/>
              </w:rPr>
              <w:t>Associate Degree</w:t>
            </w:r>
          </w:p>
        </w:tc>
        <w:tc>
          <w:tcPr>
            <w:tcW w:w="2520" w:type="dxa"/>
            <w:shd w:val="clear" w:color="auto" w:fill="auto"/>
            <w:noWrap/>
            <w:vAlign w:val="center"/>
          </w:tcPr>
          <w:p w14:paraId="7C276FFC" w14:textId="320C5398" w:rsidR="001C1787" w:rsidRPr="00434E11" w:rsidRDefault="003B1C13"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 (1</w:t>
            </w:r>
            <w:r w:rsidR="001C1787" w:rsidRPr="00434E11">
              <w:rPr>
                <w:rFonts w:asciiTheme="minorHAnsi" w:eastAsia="Times New Roman" w:hAnsiTheme="minorHAnsi"/>
                <w:sz w:val="21"/>
                <w:szCs w:val="21"/>
              </w:rPr>
              <w:t>%)</w:t>
            </w:r>
          </w:p>
        </w:tc>
      </w:tr>
      <w:tr w:rsidR="001C1787" w:rsidRPr="00434E11" w14:paraId="1C7F8A4E" w14:textId="77777777" w:rsidTr="006A3B6E">
        <w:trPr>
          <w:trHeight w:val="260"/>
        </w:trPr>
        <w:tc>
          <w:tcPr>
            <w:tcW w:w="3237" w:type="dxa"/>
            <w:shd w:val="clear" w:color="auto" w:fill="auto"/>
            <w:noWrap/>
            <w:vAlign w:val="center"/>
          </w:tcPr>
          <w:p w14:paraId="6F83C956" w14:textId="77777777" w:rsidR="001C1787" w:rsidRPr="00434E11" w:rsidRDefault="001C1787" w:rsidP="006A3B6E">
            <w:pPr>
              <w:spacing w:after="0" w:line="240" w:lineRule="auto"/>
              <w:rPr>
                <w:rFonts w:asciiTheme="minorHAnsi" w:eastAsia="Times New Roman" w:hAnsiTheme="minorHAnsi"/>
                <w:sz w:val="21"/>
                <w:szCs w:val="21"/>
              </w:rPr>
            </w:pPr>
            <w:r w:rsidRPr="00434E11">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68E43ED" w:rsidR="001C1787" w:rsidRPr="00434E11" w:rsidRDefault="003B1C13"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 (68</w:t>
            </w:r>
            <w:r w:rsidR="001C1787" w:rsidRPr="00434E11">
              <w:rPr>
                <w:rFonts w:asciiTheme="minorHAnsi" w:eastAsia="Times New Roman" w:hAnsiTheme="minorHAnsi"/>
                <w:sz w:val="21"/>
                <w:szCs w:val="21"/>
              </w:rPr>
              <w:t>%)</w:t>
            </w:r>
          </w:p>
        </w:tc>
      </w:tr>
    </w:tbl>
    <w:p w14:paraId="63E98656" w14:textId="77777777" w:rsidR="001C1787" w:rsidRPr="00434E11" w:rsidRDefault="001C1787" w:rsidP="001C1787">
      <w:pPr>
        <w:ind w:left="144"/>
        <w:rPr>
          <w:rFonts w:asciiTheme="minorHAnsi" w:hAnsiTheme="minorHAnsi"/>
          <w:i/>
          <w:sz w:val="20"/>
          <w:szCs w:val="20"/>
        </w:rPr>
      </w:pPr>
      <w:r w:rsidRPr="00434E11">
        <w:rPr>
          <w:rFonts w:asciiTheme="minorHAnsi" w:hAnsiTheme="minorHAnsi"/>
          <w:i/>
          <w:sz w:val="20"/>
          <w:szCs w:val="20"/>
        </w:rPr>
        <w:t>Source: Burning Glass</w:t>
      </w:r>
    </w:p>
    <w:p w14:paraId="10D36D55" w14:textId="77777777" w:rsidR="001C1787" w:rsidRPr="00434E11" w:rsidRDefault="001C1787" w:rsidP="001C1787">
      <w:pPr>
        <w:pStyle w:val="Heading1"/>
        <w:rPr>
          <w:rFonts w:asciiTheme="minorHAnsi" w:hAnsiTheme="minorHAnsi"/>
        </w:rPr>
      </w:pPr>
      <w:r w:rsidRPr="00434E11">
        <w:rPr>
          <w:rFonts w:asciiTheme="minorHAnsi" w:hAnsiTheme="minorHAnsi"/>
        </w:rPr>
        <w:t>Methodology</w:t>
      </w:r>
    </w:p>
    <w:p w14:paraId="1A16126C" w14:textId="77777777" w:rsidR="001C1787" w:rsidRPr="00434E11" w:rsidRDefault="001C1787" w:rsidP="001C1787">
      <w:pPr>
        <w:spacing w:line="240" w:lineRule="auto"/>
        <w:rPr>
          <w:rFonts w:asciiTheme="minorHAnsi" w:hAnsiTheme="minorHAnsi"/>
        </w:rPr>
      </w:pPr>
      <w:r w:rsidRPr="00434E11">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434E11" w:rsidRDefault="001C1787" w:rsidP="001C1787">
      <w:pPr>
        <w:pStyle w:val="Heading1"/>
        <w:rPr>
          <w:rFonts w:asciiTheme="minorHAnsi" w:hAnsiTheme="minorHAnsi"/>
        </w:rPr>
      </w:pPr>
      <w:r w:rsidRPr="00434E11">
        <w:rPr>
          <w:rFonts w:asciiTheme="minorHAnsi" w:hAnsiTheme="minorHAnsi"/>
        </w:rPr>
        <w:t>Sources</w:t>
      </w:r>
    </w:p>
    <w:p w14:paraId="77372117"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O*Net Online</w:t>
      </w:r>
    </w:p>
    <w:p w14:paraId="18FD6AEA"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 xml:space="preserve">Labor Insight/Jobs (Burning Glass) </w:t>
      </w:r>
    </w:p>
    <w:p w14:paraId="4CFB5AB7"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 xml:space="preserve">Economic Modeling Specialists International (EMSI)  </w:t>
      </w:r>
    </w:p>
    <w:p w14:paraId="61D3F1CD"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 xml:space="preserve">CTE LaunchBoard </w:t>
      </w:r>
      <w:hyperlink r:id="rId9" w:history="1">
        <w:r w:rsidRPr="00434E11">
          <w:rPr>
            <w:rFonts w:asciiTheme="minorHAnsi" w:hAnsiTheme="minorHAnsi"/>
          </w:rPr>
          <w:t>www.calpassplus.org/Launchboard/</w:t>
        </w:r>
      </w:hyperlink>
      <w:r w:rsidRPr="00434E11">
        <w:rPr>
          <w:rFonts w:asciiTheme="minorHAnsi" w:hAnsiTheme="minorHAnsi"/>
        </w:rPr>
        <w:t xml:space="preserve"> </w:t>
      </w:r>
    </w:p>
    <w:p w14:paraId="1AF01EB7"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Statewide CTE Outcomes Survey</w:t>
      </w:r>
    </w:p>
    <w:p w14:paraId="08D712C6"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Employment Development Department Unemployment Insurance Dataset</w:t>
      </w:r>
    </w:p>
    <w:p w14:paraId="3DF7E390"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Living Insight Center for Community Economic Development</w:t>
      </w:r>
    </w:p>
    <w:p w14:paraId="69E1D68A" w14:textId="77777777" w:rsidR="001C1787" w:rsidRPr="00434E11" w:rsidRDefault="001C1787" w:rsidP="001C1787">
      <w:pPr>
        <w:spacing w:after="0" w:line="240" w:lineRule="auto"/>
        <w:rPr>
          <w:rFonts w:asciiTheme="minorHAnsi" w:hAnsiTheme="minorHAnsi"/>
        </w:rPr>
      </w:pPr>
      <w:r w:rsidRPr="00434E11">
        <w:rPr>
          <w:rFonts w:asciiTheme="minorHAnsi" w:hAnsiTheme="minorHAnsi"/>
        </w:rPr>
        <w:t>Chancellor’s Office MIS system</w:t>
      </w:r>
    </w:p>
    <w:p w14:paraId="17F05410" w14:textId="77777777" w:rsidR="001C1787" w:rsidRPr="00434E11" w:rsidRDefault="001C1787" w:rsidP="001C1787">
      <w:pPr>
        <w:pStyle w:val="Heading1"/>
        <w:rPr>
          <w:rFonts w:asciiTheme="minorHAnsi" w:hAnsiTheme="minorHAnsi"/>
        </w:rPr>
      </w:pPr>
      <w:r w:rsidRPr="00434E11">
        <w:rPr>
          <w:rFonts w:asciiTheme="minorHAnsi" w:hAnsiTheme="minorHAnsi"/>
        </w:rPr>
        <w:t>Contacts</w:t>
      </w:r>
    </w:p>
    <w:p w14:paraId="79D59AD0" w14:textId="77777777" w:rsidR="001C1787" w:rsidRPr="00434E11" w:rsidRDefault="001C1787" w:rsidP="001C1787">
      <w:pPr>
        <w:spacing w:after="60" w:line="240" w:lineRule="auto"/>
        <w:rPr>
          <w:rFonts w:asciiTheme="minorHAnsi" w:hAnsiTheme="minorHAnsi"/>
        </w:rPr>
      </w:pPr>
      <w:r w:rsidRPr="00434E11">
        <w:rPr>
          <w:rFonts w:asciiTheme="minorHAnsi" w:hAnsiTheme="minorHAnsi"/>
        </w:rPr>
        <w:t>For more information, please contact:</w:t>
      </w:r>
    </w:p>
    <w:p w14:paraId="12A115D3" w14:textId="24671C7E" w:rsidR="001C1787" w:rsidRPr="00434E11" w:rsidRDefault="00E07E8C" w:rsidP="001C1787">
      <w:pPr>
        <w:pStyle w:val="ListParagraph"/>
        <w:numPr>
          <w:ilvl w:val="0"/>
          <w:numId w:val="1"/>
        </w:numPr>
        <w:spacing w:after="120" w:line="240" w:lineRule="auto"/>
        <w:ind w:left="547"/>
        <w:rPr>
          <w:rFonts w:asciiTheme="minorHAnsi" w:hAnsiTheme="minorHAnsi"/>
        </w:rPr>
      </w:pPr>
      <w:r w:rsidRPr="00434E11">
        <w:rPr>
          <w:rFonts w:asciiTheme="minorHAnsi" w:hAnsiTheme="minorHAnsi"/>
        </w:rPr>
        <w:t>Doreen O’Donovan</w:t>
      </w:r>
      <w:r w:rsidR="001C1787" w:rsidRPr="00434E11">
        <w:rPr>
          <w:rFonts w:asciiTheme="minorHAnsi" w:hAnsiTheme="minorHAnsi"/>
        </w:rPr>
        <w:t xml:space="preserve">, Data Research Analyst, for Bay Area Community College Consortium (BACCC) and Centers of Excellence (CoE), </w:t>
      </w:r>
      <w:hyperlink r:id="rId10" w:history="1">
        <w:r w:rsidRPr="000B3524">
          <w:rPr>
            <w:rStyle w:val="Hyperlink"/>
            <w:rFonts w:asciiTheme="minorHAnsi" w:hAnsiTheme="minorHAnsi"/>
            <w:color w:val="0070C0"/>
          </w:rPr>
          <w:t>doreen@baccc.net</w:t>
        </w:r>
      </w:hyperlink>
      <w:r w:rsidRPr="00434E11">
        <w:rPr>
          <w:rFonts w:asciiTheme="minorHAnsi" w:hAnsiTheme="minorHAnsi"/>
        </w:rPr>
        <w:t xml:space="preserve"> or (831) 479-6481</w:t>
      </w:r>
    </w:p>
    <w:p w14:paraId="421E2051" w14:textId="641D3538" w:rsidR="007D6D53" w:rsidRPr="00434E11" w:rsidRDefault="001C1787" w:rsidP="001C1787">
      <w:pPr>
        <w:pStyle w:val="ListParagraph"/>
        <w:numPr>
          <w:ilvl w:val="0"/>
          <w:numId w:val="1"/>
        </w:numPr>
        <w:spacing w:before="120" w:after="120" w:line="240" w:lineRule="auto"/>
        <w:ind w:left="547"/>
        <w:rPr>
          <w:rFonts w:asciiTheme="minorHAnsi" w:hAnsiTheme="minorHAnsi"/>
        </w:rPr>
      </w:pPr>
      <w:r w:rsidRPr="00434E11">
        <w:rPr>
          <w:rFonts w:asciiTheme="minorHAnsi" w:hAnsiTheme="minorHAnsi"/>
        </w:rPr>
        <w:t xml:space="preserve">John Carrese, Director, San Francisco Bay Center of Excellence for Labor Market Research, </w:t>
      </w:r>
      <w:hyperlink r:id="rId11" w:history="1">
        <w:r w:rsidRPr="00434E11">
          <w:rPr>
            <w:rStyle w:val="Hyperlink"/>
            <w:rFonts w:asciiTheme="minorHAnsi" w:hAnsiTheme="minorHAnsi"/>
            <w:color w:val="0070C0"/>
          </w:rPr>
          <w:t>jcarrese@ccsf.edu</w:t>
        </w:r>
      </w:hyperlink>
      <w:r w:rsidRPr="00434E11">
        <w:rPr>
          <w:rFonts w:asciiTheme="minorHAnsi" w:hAnsiTheme="minorHAnsi"/>
          <w:color w:val="0070C0"/>
        </w:rPr>
        <w:t xml:space="preserve"> </w:t>
      </w:r>
      <w:r w:rsidRPr="00434E11">
        <w:rPr>
          <w:rFonts w:asciiTheme="minorHAnsi" w:hAnsiTheme="minorHAnsi"/>
          <w:color w:val="auto"/>
        </w:rPr>
        <w:t>or (415) 452-5529</w:t>
      </w:r>
    </w:p>
    <w:sectPr w:rsidR="007D6D53" w:rsidRPr="00434E11"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C63C" w14:textId="77777777" w:rsidR="00F91A30" w:rsidRDefault="00F91A30" w:rsidP="00156651">
      <w:pPr>
        <w:spacing w:after="0" w:line="240" w:lineRule="auto"/>
      </w:pPr>
      <w:r>
        <w:separator/>
      </w:r>
    </w:p>
  </w:endnote>
  <w:endnote w:type="continuationSeparator" w:id="0">
    <w:p w14:paraId="645946EC" w14:textId="77777777" w:rsidR="00F91A30" w:rsidRDefault="00F91A3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3194BB54" w:rsidR="00B27AFE" w:rsidRPr="00073F42" w:rsidRDefault="00B27AFE" w:rsidP="0055323B">
    <w:pPr>
      <w:pStyle w:val="Footer"/>
      <w:tabs>
        <w:tab w:val="clear" w:pos="4680"/>
        <w:tab w:val="center" w:pos="6660"/>
      </w:tabs>
      <w:rPr>
        <w:bCs/>
      </w:rPr>
    </w:pPr>
    <w:r w:rsidRPr="00555E0F">
      <w:rPr>
        <w:bCs/>
      </w:rPr>
      <w:t>Athl</w:t>
    </w:r>
    <w:r>
      <w:rPr>
        <w:bCs/>
      </w:rPr>
      <w:t xml:space="preserve">etic Trainers in 12 County Bay Region and </w:t>
    </w:r>
    <w:r w:rsidRPr="00555E0F">
      <w:rPr>
        <w:bCs/>
      </w:rPr>
      <w:t>SC-Monterey</w:t>
    </w:r>
    <w:r>
      <w:rPr>
        <w:bCs/>
      </w:rPr>
      <w:t xml:space="preserve">,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258A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258A2">
      <w:rPr>
        <w:b/>
        <w:bCs/>
        <w:noProof/>
      </w:rPr>
      <w:t>5</w:t>
    </w:r>
    <w:r w:rsidRPr="00E84420">
      <w:rPr>
        <w:b/>
        <w:bCs/>
      </w:rPr>
      <w:fldChar w:fldCharType="end"/>
    </w:r>
  </w:p>
  <w:p w14:paraId="784F6EC5" w14:textId="77777777" w:rsidR="00B27AFE" w:rsidRDefault="00B2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EFF4" w14:textId="77777777" w:rsidR="00F91A30" w:rsidRDefault="00F91A30" w:rsidP="00156651">
      <w:pPr>
        <w:spacing w:after="0" w:line="240" w:lineRule="auto"/>
      </w:pPr>
      <w:r>
        <w:separator/>
      </w:r>
    </w:p>
  </w:footnote>
  <w:footnote w:type="continuationSeparator" w:id="0">
    <w:p w14:paraId="73A5BE4E" w14:textId="77777777" w:rsidR="00F91A30" w:rsidRDefault="00F91A30"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C88"/>
    <w:rsid w:val="00052D8F"/>
    <w:rsid w:val="0005421A"/>
    <w:rsid w:val="000550B6"/>
    <w:rsid w:val="0005541B"/>
    <w:rsid w:val="00060203"/>
    <w:rsid w:val="00060D55"/>
    <w:rsid w:val="00061CEE"/>
    <w:rsid w:val="00063D96"/>
    <w:rsid w:val="0006648C"/>
    <w:rsid w:val="00070CD8"/>
    <w:rsid w:val="00071553"/>
    <w:rsid w:val="00073F42"/>
    <w:rsid w:val="00081A00"/>
    <w:rsid w:val="00092029"/>
    <w:rsid w:val="000953D0"/>
    <w:rsid w:val="000B0DFA"/>
    <w:rsid w:val="000B3343"/>
    <w:rsid w:val="000B3524"/>
    <w:rsid w:val="000B3691"/>
    <w:rsid w:val="000B4C3D"/>
    <w:rsid w:val="000B616F"/>
    <w:rsid w:val="000B7E03"/>
    <w:rsid w:val="000C062F"/>
    <w:rsid w:val="000C2BEB"/>
    <w:rsid w:val="000C32F3"/>
    <w:rsid w:val="000C4C29"/>
    <w:rsid w:val="000C563B"/>
    <w:rsid w:val="000C5E06"/>
    <w:rsid w:val="000C78EF"/>
    <w:rsid w:val="000D2922"/>
    <w:rsid w:val="000D2F65"/>
    <w:rsid w:val="000D556B"/>
    <w:rsid w:val="000E04A8"/>
    <w:rsid w:val="000E3467"/>
    <w:rsid w:val="000E5421"/>
    <w:rsid w:val="000E6DCE"/>
    <w:rsid w:val="000E7996"/>
    <w:rsid w:val="000F0323"/>
    <w:rsid w:val="000F205A"/>
    <w:rsid w:val="000F54DA"/>
    <w:rsid w:val="00103C17"/>
    <w:rsid w:val="0011153C"/>
    <w:rsid w:val="00111B74"/>
    <w:rsid w:val="00112D22"/>
    <w:rsid w:val="00114F0C"/>
    <w:rsid w:val="0011590F"/>
    <w:rsid w:val="00116AF1"/>
    <w:rsid w:val="00117E80"/>
    <w:rsid w:val="001201D6"/>
    <w:rsid w:val="00121B16"/>
    <w:rsid w:val="0012345F"/>
    <w:rsid w:val="001236C2"/>
    <w:rsid w:val="00125063"/>
    <w:rsid w:val="00126113"/>
    <w:rsid w:val="0013093C"/>
    <w:rsid w:val="00132B4D"/>
    <w:rsid w:val="001342CC"/>
    <w:rsid w:val="00140584"/>
    <w:rsid w:val="00140CC6"/>
    <w:rsid w:val="0014218F"/>
    <w:rsid w:val="0014376B"/>
    <w:rsid w:val="00146D72"/>
    <w:rsid w:val="0015468E"/>
    <w:rsid w:val="00156651"/>
    <w:rsid w:val="00156EFE"/>
    <w:rsid w:val="0015720C"/>
    <w:rsid w:val="001611C8"/>
    <w:rsid w:val="00165174"/>
    <w:rsid w:val="0016622A"/>
    <w:rsid w:val="00166E4F"/>
    <w:rsid w:val="00167617"/>
    <w:rsid w:val="001703B0"/>
    <w:rsid w:val="00173B78"/>
    <w:rsid w:val="00183536"/>
    <w:rsid w:val="0018501E"/>
    <w:rsid w:val="00185797"/>
    <w:rsid w:val="00193BC4"/>
    <w:rsid w:val="0019436F"/>
    <w:rsid w:val="00194A6C"/>
    <w:rsid w:val="00195648"/>
    <w:rsid w:val="00196029"/>
    <w:rsid w:val="001A4EB7"/>
    <w:rsid w:val="001A7A43"/>
    <w:rsid w:val="001B0E57"/>
    <w:rsid w:val="001B0EA7"/>
    <w:rsid w:val="001B57DC"/>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F1581"/>
    <w:rsid w:val="001F688B"/>
    <w:rsid w:val="00202516"/>
    <w:rsid w:val="002027F7"/>
    <w:rsid w:val="00203C2A"/>
    <w:rsid w:val="00204406"/>
    <w:rsid w:val="00204D6F"/>
    <w:rsid w:val="002051FC"/>
    <w:rsid w:val="0020644F"/>
    <w:rsid w:val="00207B5E"/>
    <w:rsid w:val="00211247"/>
    <w:rsid w:val="002112C2"/>
    <w:rsid w:val="00212037"/>
    <w:rsid w:val="00212919"/>
    <w:rsid w:val="002155A4"/>
    <w:rsid w:val="002160D5"/>
    <w:rsid w:val="00216957"/>
    <w:rsid w:val="002175F6"/>
    <w:rsid w:val="002200C3"/>
    <w:rsid w:val="00220D3F"/>
    <w:rsid w:val="00226BAF"/>
    <w:rsid w:val="00227B62"/>
    <w:rsid w:val="00231AD9"/>
    <w:rsid w:val="002344D1"/>
    <w:rsid w:val="00234ABE"/>
    <w:rsid w:val="00237CDE"/>
    <w:rsid w:val="0024018A"/>
    <w:rsid w:val="00240EC2"/>
    <w:rsid w:val="00242142"/>
    <w:rsid w:val="002423E0"/>
    <w:rsid w:val="00242EB1"/>
    <w:rsid w:val="00250BB3"/>
    <w:rsid w:val="00253261"/>
    <w:rsid w:val="002620D5"/>
    <w:rsid w:val="00263C3F"/>
    <w:rsid w:val="00265F8C"/>
    <w:rsid w:val="002670F8"/>
    <w:rsid w:val="00271FA8"/>
    <w:rsid w:val="00271FF7"/>
    <w:rsid w:val="0027523D"/>
    <w:rsid w:val="00275CA2"/>
    <w:rsid w:val="00283076"/>
    <w:rsid w:val="002832CB"/>
    <w:rsid w:val="002836D8"/>
    <w:rsid w:val="002842C0"/>
    <w:rsid w:val="00286CD0"/>
    <w:rsid w:val="00290568"/>
    <w:rsid w:val="0029269A"/>
    <w:rsid w:val="002A358B"/>
    <w:rsid w:val="002A4067"/>
    <w:rsid w:val="002A498E"/>
    <w:rsid w:val="002A6F97"/>
    <w:rsid w:val="002B2046"/>
    <w:rsid w:val="002B3DE0"/>
    <w:rsid w:val="002C34CB"/>
    <w:rsid w:val="002C3B30"/>
    <w:rsid w:val="002C61F6"/>
    <w:rsid w:val="002C63AB"/>
    <w:rsid w:val="002D0026"/>
    <w:rsid w:val="002D04A2"/>
    <w:rsid w:val="002D589F"/>
    <w:rsid w:val="002D7577"/>
    <w:rsid w:val="002D7687"/>
    <w:rsid w:val="002E06E5"/>
    <w:rsid w:val="002E2A61"/>
    <w:rsid w:val="002E4A21"/>
    <w:rsid w:val="002E5BF4"/>
    <w:rsid w:val="002E6C2A"/>
    <w:rsid w:val="002E6C51"/>
    <w:rsid w:val="002F137F"/>
    <w:rsid w:val="002F3B98"/>
    <w:rsid w:val="002F41C6"/>
    <w:rsid w:val="002F4233"/>
    <w:rsid w:val="002F5B6E"/>
    <w:rsid w:val="00300C0B"/>
    <w:rsid w:val="0030118F"/>
    <w:rsid w:val="003016CA"/>
    <w:rsid w:val="003036C9"/>
    <w:rsid w:val="003047AF"/>
    <w:rsid w:val="00305AEC"/>
    <w:rsid w:val="00310ABE"/>
    <w:rsid w:val="003120E2"/>
    <w:rsid w:val="003149D8"/>
    <w:rsid w:val="00314A33"/>
    <w:rsid w:val="00317CC3"/>
    <w:rsid w:val="00317D20"/>
    <w:rsid w:val="0032152C"/>
    <w:rsid w:val="0032222F"/>
    <w:rsid w:val="00323252"/>
    <w:rsid w:val="0032441B"/>
    <w:rsid w:val="003258A2"/>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1C13"/>
    <w:rsid w:val="003B3D61"/>
    <w:rsid w:val="003B4483"/>
    <w:rsid w:val="003B53C5"/>
    <w:rsid w:val="003B697A"/>
    <w:rsid w:val="003B6AC8"/>
    <w:rsid w:val="003B75E8"/>
    <w:rsid w:val="003C3F10"/>
    <w:rsid w:val="003C6671"/>
    <w:rsid w:val="003D0957"/>
    <w:rsid w:val="003D42E9"/>
    <w:rsid w:val="003D5977"/>
    <w:rsid w:val="003E0AB1"/>
    <w:rsid w:val="003E1F5F"/>
    <w:rsid w:val="003E28B1"/>
    <w:rsid w:val="003E5F52"/>
    <w:rsid w:val="003E65B9"/>
    <w:rsid w:val="003E6B40"/>
    <w:rsid w:val="003F0294"/>
    <w:rsid w:val="003F17CE"/>
    <w:rsid w:val="003F3329"/>
    <w:rsid w:val="003F42A0"/>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4E11"/>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0ADB"/>
    <w:rsid w:val="00481230"/>
    <w:rsid w:val="004832E8"/>
    <w:rsid w:val="004839E6"/>
    <w:rsid w:val="00484A61"/>
    <w:rsid w:val="00485AEC"/>
    <w:rsid w:val="00486A15"/>
    <w:rsid w:val="00493C12"/>
    <w:rsid w:val="00495A68"/>
    <w:rsid w:val="004964BB"/>
    <w:rsid w:val="004968CA"/>
    <w:rsid w:val="0049770B"/>
    <w:rsid w:val="004A0B55"/>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0FD9"/>
    <w:rsid w:val="004F1A32"/>
    <w:rsid w:val="004F1CFB"/>
    <w:rsid w:val="004F2E0A"/>
    <w:rsid w:val="004F3FE6"/>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5E0F"/>
    <w:rsid w:val="00556191"/>
    <w:rsid w:val="0055655F"/>
    <w:rsid w:val="00562BFD"/>
    <w:rsid w:val="00562EEE"/>
    <w:rsid w:val="00563B46"/>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3A6C"/>
    <w:rsid w:val="005D5C24"/>
    <w:rsid w:val="005D6FBF"/>
    <w:rsid w:val="005E0F0B"/>
    <w:rsid w:val="005E129F"/>
    <w:rsid w:val="005E17A1"/>
    <w:rsid w:val="005E2429"/>
    <w:rsid w:val="005E3E2A"/>
    <w:rsid w:val="005E5933"/>
    <w:rsid w:val="005E6189"/>
    <w:rsid w:val="005F08A4"/>
    <w:rsid w:val="005F103B"/>
    <w:rsid w:val="005F1B11"/>
    <w:rsid w:val="005F270B"/>
    <w:rsid w:val="005F7D50"/>
    <w:rsid w:val="00601074"/>
    <w:rsid w:val="00602CA3"/>
    <w:rsid w:val="0060334E"/>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1E78"/>
    <w:rsid w:val="00685810"/>
    <w:rsid w:val="00686E1E"/>
    <w:rsid w:val="00686F8A"/>
    <w:rsid w:val="00694ADD"/>
    <w:rsid w:val="00695AA5"/>
    <w:rsid w:val="00696A54"/>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05C6"/>
    <w:rsid w:val="006D0F0B"/>
    <w:rsid w:val="006D487E"/>
    <w:rsid w:val="006D77A4"/>
    <w:rsid w:val="006E2B6C"/>
    <w:rsid w:val="006E3877"/>
    <w:rsid w:val="006E63F5"/>
    <w:rsid w:val="006E70A7"/>
    <w:rsid w:val="006F27E8"/>
    <w:rsid w:val="006F5744"/>
    <w:rsid w:val="00700C81"/>
    <w:rsid w:val="00701B52"/>
    <w:rsid w:val="00706601"/>
    <w:rsid w:val="0070734A"/>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392"/>
    <w:rsid w:val="00790496"/>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2ADA"/>
    <w:rsid w:val="007F3F65"/>
    <w:rsid w:val="007F6AB0"/>
    <w:rsid w:val="007F6EF3"/>
    <w:rsid w:val="00803E93"/>
    <w:rsid w:val="00803EAF"/>
    <w:rsid w:val="00815B5F"/>
    <w:rsid w:val="00821AE4"/>
    <w:rsid w:val="008230EF"/>
    <w:rsid w:val="00823772"/>
    <w:rsid w:val="00825AE3"/>
    <w:rsid w:val="00825E6B"/>
    <w:rsid w:val="00826891"/>
    <w:rsid w:val="0083078A"/>
    <w:rsid w:val="00833E85"/>
    <w:rsid w:val="00836063"/>
    <w:rsid w:val="00837B9E"/>
    <w:rsid w:val="008409A0"/>
    <w:rsid w:val="00845E9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26"/>
    <w:rsid w:val="00925F56"/>
    <w:rsid w:val="009266E7"/>
    <w:rsid w:val="00930478"/>
    <w:rsid w:val="00933AED"/>
    <w:rsid w:val="00934F1F"/>
    <w:rsid w:val="00937E15"/>
    <w:rsid w:val="00943AAA"/>
    <w:rsid w:val="009449D1"/>
    <w:rsid w:val="00945FB6"/>
    <w:rsid w:val="00950270"/>
    <w:rsid w:val="00950AF1"/>
    <w:rsid w:val="00950E53"/>
    <w:rsid w:val="0095542B"/>
    <w:rsid w:val="009617D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12F4"/>
    <w:rsid w:val="009D21BC"/>
    <w:rsid w:val="009D39E7"/>
    <w:rsid w:val="009D4081"/>
    <w:rsid w:val="009D57F4"/>
    <w:rsid w:val="009E0BC7"/>
    <w:rsid w:val="009E1ADA"/>
    <w:rsid w:val="009E2BF6"/>
    <w:rsid w:val="009E2D86"/>
    <w:rsid w:val="009E5DAC"/>
    <w:rsid w:val="009E5F31"/>
    <w:rsid w:val="009E7060"/>
    <w:rsid w:val="009F0594"/>
    <w:rsid w:val="009F3558"/>
    <w:rsid w:val="009F3A00"/>
    <w:rsid w:val="009F4D7F"/>
    <w:rsid w:val="009F7D61"/>
    <w:rsid w:val="00A00639"/>
    <w:rsid w:val="00A00707"/>
    <w:rsid w:val="00A010AB"/>
    <w:rsid w:val="00A01C19"/>
    <w:rsid w:val="00A01C7D"/>
    <w:rsid w:val="00A05155"/>
    <w:rsid w:val="00A052AD"/>
    <w:rsid w:val="00A05CC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87A4D"/>
    <w:rsid w:val="00A92ABE"/>
    <w:rsid w:val="00A96475"/>
    <w:rsid w:val="00AA2ED2"/>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4A65"/>
    <w:rsid w:val="00AD4E1E"/>
    <w:rsid w:val="00AD6B57"/>
    <w:rsid w:val="00AD6EA7"/>
    <w:rsid w:val="00AD72F5"/>
    <w:rsid w:val="00AD770C"/>
    <w:rsid w:val="00AE084C"/>
    <w:rsid w:val="00AE15BD"/>
    <w:rsid w:val="00AE23EF"/>
    <w:rsid w:val="00AE61A4"/>
    <w:rsid w:val="00AE7940"/>
    <w:rsid w:val="00AF2DDC"/>
    <w:rsid w:val="00B00B9F"/>
    <w:rsid w:val="00B0135F"/>
    <w:rsid w:val="00B03CBE"/>
    <w:rsid w:val="00B044A1"/>
    <w:rsid w:val="00B04605"/>
    <w:rsid w:val="00B04CF3"/>
    <w:rsid w:val="00B0561D"/>
    <w:rsid w:val="00B16D4D"/>
    <w:rsid w:val="00B16E62"/>
    <w:rsid w:val="00B173BD"/>
    <w:rsid w:val="00B201ED"/>
    <w:rsid w:val="00B23CA5"/>
    <w:rsid w:val="00B26096"/>
    <w:rsid w:val="00B27AFE"/>
    <w:rsid w:val="00B301D5"/>
    <w:rsid w:val="00B30B14"/>
    <w:rsid w:val="00B32616"/>
    <w:rsid w:val="00B32B1B"/>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76C46"/>
    <w:rsid w:val="00B76FB6"/>
    <w:rsid w:val="00B8049B"/>
    <w:rsid w:val="00B83766"/>
    <w:rsid w:val="00B946DD"/>
    <w:rsid w:val="00B97C92"/>
    <w:rsid w:val="00BA0E83"/>
    <w:rsid w:val="00BA0FC3"/>
    <w:rsid w:val="00BA3E8D"/>
    <w:rsid w:val="00BA4147"/>
    <w:rsid w:val="00BA6CFE"/>
    <w:rsid w:val="00BB683E"/>
    <w:rsid w:val="00BC2B15"/>
    <w:rsid w:val="00BC3FEC"/>
    <w:rsid w:val="00BC506C"/>
    <w:rsid w:val="00BC57A9"/>
    <w:rsid w:val="00BC6A39"/>
    <w:rsid w:val="00BD0535"/>
    <w:rsid w:val="00BD2FA4"/>
    <w:rsid w:val="00BE68EC"/>
    <w:rsid w:val="00BF1DA0"/>
    <w:rsid w:val="00BF5D51"/>
    <w:rsid w:val="00BF706C"/>
    <w:rsid w:val="00BF7704"/>
    <w:rsid w:val="00C016AE"/>
    <w:rsid w:val="00C02889"/>
    <w:rsid w:val="00C028AE"/>
    <w:rsid w:val="00C02CE3"/>
    <w:rsid w:val="00C035EC"/>
    <w:rsid w:val="00C1210A"/>
    <w:rsid w:val="00C138D5"/>
    <w:rsid w:val="00C1414F"/>
    <w:rsid w:val="00C16CE1"/>
    <w:rsid w:val="00C212DF"/>
    <w:rsid w:val="00C240E8"/>
    <w:rsid w:val="00C26FCC"/>
    <w:rsid w:val="00C30004"/>
    <w:rsid w:val="00C33EFF"/>
    <w:rsid w:val="00C34DC1"/>
    <w:rsid w:val="00C36BCA"/>
    <w:rsid w:val="00C40636"/>
    <w:rsid w:val="00C41EB4"/>
    <w:rsid w:val="00C434E2"/>
    <w:rsid w:val="00C43948"/>
    <w:rsid w:val="00C45F5B"/>
    <w:rsid w:val="00C47227"/>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16243"/>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1733"/>
    <w:rsid w:val="00D94D8B"/>
    <w:rsid w:val="00DA0761"/>
    <w:rsid w:val="00DA0A24"/>
    <w:rsid w:val="00DA46DB"/>
    <w:rsid w:val="00DA58C7"/>
    <w:rsid w:val="00DA74E4"/>
    <w:rsid w:val="00DA76F9"/>
    <w:rsid w:val="00DB57C8"/>
    <w:rsid w:val="00DB7EB2"/>
    <w:rsid w:val="00DC310E"/>
    <w:rsid w:val="00DC3A7F"/>
    <w:rsid w:val="00DC3AEF"/>
    <w:rsid w:val="00DC487B"/>
    <w:rsid w:val="00DC5353"/>
    <w:rsid w:val="00DD1596"/>
    <w:rsid w:val="00DD2373"/>
    <w:rsid w:val="00DE094B"/>
    <w:rsid w:val="00DE1174"/>
    <w:rsid w:val="00DE6A88"/>
    <w:rsid w:val="00DE707F"/>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329"/>
    <w:rsid w:val="00E257D4"/>
    <w:rsid w:val="00E26968"/>
    <w:rsid w:val="00E40E6B"/>
    <w:rsid w:val="00E4176F"/>
    <w:rsid w:val="00E42D43"/>
    <w:rsid w:val="00E44296"/>
    <w:rsid w:val="00E50458"/>
    <w:rsid w:val="00E51686"/>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20D"/>
    <w:rsid w:val="00E91CAB"/>
    <w:rsid w:val="00E93F10"/>
    <w:rsid w:val="00EA2883"/>
    <w:rsid w:val="00EA33E1"/>
    <w:rsid w:val="00EA38A5"/>
    <w:rsid w:val="00EA493C"/>
    <w:rsid w:val="00EA77FC"/>
    <w:rsid w:val="00EB0610"/>
    <w:rsid w:val="00EB2743"/>
    <w:rsid w:val="00EB27F4"/>
    <w:rsid w:val="00EC0610"/>
    <w:rsid w:val="00EC089D"/>
    <w:rsid w:val="00EC1A36"/>
    <w:rsid w:val="00EC30CA"/>
    <w:rsid w:val="00EC4047"/>
    <w:rsid w:val="00EC54F6"/>
    <w:rsid w:val="00EC6313"/>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2B57"/>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5A3C"/>
    <w:rsid w:val="00F66F4A"/>
    <w:rsid w:val="00F70631"/>
    <w:rsid w:val="00F72882"/>
    <w:rsid w:val="00F75AE4"/>
    <w:rsid w:val="00F76BC1"/>
    <w:rsid w:val="00F77B13"/>
    <w:rsid w:val="00F82680"/>
    <w:rsid w:val="00F83E8F"/>
    <w:rsid w:val="00F841D2"/>
    <w:rsid w:val="00F86DF2"/>
    <w:rsid w:val="00F906F9"/>
    <w:rsid w:val="00F91A30"/>
    <w:rsid w:val="00F91A96"/>
    <w:rsid w:val="00F92BAF"/>
    <w:rsid w:val="00F92F3C"/>
    <w:rsid w:val="00F93058"/>
    <w:rsid w:val="00F9470E"/>
    <w:rsid w:val="00FA086C"/>
    <w:rsid w:val="00FA2B47"/>
    <w:rsid w:val="00FA3257"/>
    <w:rsid w:val="00FA369A"/>
    <w:rsid w:val="00FA4765"/>
    <w:rsid w:val="00FA4EA7"/>
    <w:rsid w:val="00FB02F8"/>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NormalWeb">
    <w:name w:val="Normal (Web)"/>
    <w:basedOn w:val="Normal"/>
    <w:uiPriority w:val="99"/>
    <w:unhideWhenUsed/>
    <w:rsid w:val="004F2E0A"/>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67728913">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5084290">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12910512">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56058634">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32559095">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71682937">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2495422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742859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6569947">
      <w:bodyDiv w:val="1"/>
      <w:marLeft w:val="0"/>
      <w:marRight w:val="0"/>
      <w:marTop w:val="0"/>
      <w:marBottom w:val="0"/>
      <w:divBdr>
        <w:top w:val="none" w:sz="0" w:space="0" w:color="auto"/>
        <w:left w:val="none" w:sz="0" w:space="0" w:color="auto"/>
        <w:bottom w:val="none" w:sz="0" w:space="0" w:color="auto"/>
        <w:right w:val="none" w:sz="0" w:space="0" w:color="auto"/>
      </w:divBdr>
    </w:div>
    <w:div w:id="1678263701">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379844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67647863">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0329900">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6979360">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8BEE-901E-D641-AD92-15F6FDB5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2019-02-26T18:39:00Z</dcterms:created>
  <dcterms:modified xsi:type="dcterms:W3CDTF">2019-02-26T18:39:00Z</dcterms:modified>
</cp:coreProperties>
</file>